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1FBE981E" w:rsidR="003171E3" w:rsidRPr="00326931" w:rsidRDefault="00614198" w:rsidP="003967CE">
      <w:pPr>
        <w:spacing w:after="0"/>
        <w:jc w:val="center"/>
        <w:rPr>
          <w:rFonts w:cstheme="minorHAnsi"/>
          <w:b/>
        </w:rPr>
      </w:pPr>
      <w:r>
        <w:rPr>
          <w:rFonts w:cstheme="minorHAnsi"/>
          <w:b/>
        </w:rPr>
        <w:t>November 6</w:t>
      </w:r>
      <w:r w:rsidR="0064762D">
        <w:rPr>
          <w:rFonts w:cstheme="minorHAnsi"/>
          <w:b/>
        </w:rPr>
        <w:t>, 2024</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70184C31" w:rsidR="0067608D" w:rsidRPr="00C62816" w:rsidRDefault="00C62816" w:rsidP="003967CE">
      <w:pPr>
        <w:spacing w:after="0"/>
        <w:rPr>
          <w:rFonts w:cstheme="minorHAnsi"/>
          <w:bCs/>
        </w:rPr>
      </w:pPr>
      <w:r w:rsidRPr="00326931">
        <w:rPr>
          <w:rFonts w:cstheme="minorHAnsi"/>
          <w:b/>
        </w:rPr>
        <w:sym w:font="Wingdings" w:char="F0FC"/>
      </w:r>
      <w:r w:rsidRPr="00326931">
        <w:rPr>
          <w:rFonts w:cstheme="minorHAnsi"/>
          <w:b/>
        </w:rPr>
        <w:t xml:space="preserve"> </w:t>
      </w:r>
      <w:r>
        <w:rPr>
          <w:rFonts w:cstheme="minorHAnsi"/>
          <w:bCs/>
        </w:rPr>
        <w:t xml:space="preserve">Dr. Ann Allen (Department of Educational Studies) </w:t>
      </w:r>
    </w:p>
    <w:p w14:paraId="678B8304" w14:textId="5B6FEA2F" w:rsidR="00711E2B" w:rsidRDefault="00C62816"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30AFB251" w:rsidR="0071025D" w:rsidRDefault="00663D44"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51DF8147" w:rsidR="00930E3C" w:rsidRDefault="00614198" w:rsidP="003967CE">
      <w:pPr>
        <w:spacing w:after="0"/>
        <w:rPr>
          <w:rFonts w:cstheme="minorHAnsi"/>
        </w:rPr>
      </w:pPr>
      <w:r w:rsidRPr="00326931">
        <w:rPr>
          <w:rFonts w:cstheme="minorHAnsi"/>
          <w:b/>
        </w:rPr>
        <w:sym w:font="Wingdings" w:char="F0FC"/>
      </w:r>
      <w:r w:rsidRPr="00326931">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0DEAA4D1" w:rsidR="000B3482" w:rsidRDefault="00EB0946" w:rsidP="003967CE">
      <w:pPr>
        <w:spacing w:after="0"/>
        <w:rPr>
          <w:rFonts w:cstheme="minorHAnsi"/>
        </w:rPr>
      </w:pPr>
      <w:r w:rsidRPr="00326931">
        <w:rPr>
          <w:rFonts w:cstheme="minorHAnsi"/>
          <w:b/>
        </w:rPr>
        <w:sym w:font="Wingdings" w:char="F0FC"/>
      </w:r>
      <w:r>
        <w:rPr>
          <w:rFonts w:cstheme="minorHAnsi"/>
          <w:b/>
        </w:rPr>
        <w:t xml:space="preserve"> </w:t>
      </w:r>
      <w:r w:rsidR="000B3482">
        <w:rPr>
          <w:rFonts w:cstheme="minorHAnsi"/>
        </w:rPr>
        <w:t>Dr. Nicole Kwiek (College of Pharmacy)</w:t>
      </w:r>
    </w:p>
    <w:p w14:paraId="77C747AF" w14:textId="3E90AE5B" w:rsidR="00556511" w:rsidRDefault="000257BE" w:rsidP="00556511">
      <w:pPr>
        <w:spacing w:after="0"/>
        <w:rPr>
          <w:rFonts w:cstheme="minorHAnsi"/>
        </w:rPr>
      </w:pPr>
      <w:r w:rsidRPr="00326931">
        <w:rPr>
          <w:rFonts w:cstheme="minorHAnsi"/>
          <w:b/>
        </w:rPr>
        <w:sym w:font="Wingdings" w:char="F0FC"/>
      </w: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13653FD8" w:rsidR="00167DCD" w:rsidRDefault="00251194"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1AC2C391" w14:textId="797D5E0B" w:rsidR="00024536" w:rsidRDefault="007F60FC"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Pr>
          <w:rFonts w:cstheme="minorHAnsi"/>
        </w:rPr>
        <w:t>Plant Pathology)</w:t>
      </w:r>
    </w:p>
    <w:p w14:paraId="61662353" w14:textId="6F030244" w:rsidR="00A77FCA" w:rsidRPr="00A77FCA" w:rsidRDefault="00A77FCA" w:rsidP="006B0734">
      <w:pPr>
        <w:spacing w:after="0"/>
        <w:rPr>
          <w:rFonts w:cstheme="minorHAnsi"/>
          <w:bCs/>
        </w:rPr>
      </w:pPr>
      <w:r w:rsidRPr="00326931">
        <w:rPr>
          <w:rFonts w:cstheme="minorHAnsi"/>
          <w:b/>
        </w:rPr>
        <w:sym w:font="Wingdings" w:char="F0FC"/>
      </w:r>
      <w:r>
        <w:rPr>
          <w:rFonts w:cstheme="minorHAnsi"/>
          <w:b/>
        </w:rPr>
        <w:t xml:space="preserve"> </w:t>
      </w:r>
      <w:r>
        <w:rPr>
          <w:rFonts w:cstheme="minorHAnsi"/>
          <w:bCs/>
        </w:rPr>
        <w:t>Ms. Angilmarie Rivera Sanchez (IPC, Law)</w:t>
      </w:r>
    </w:p>
    <w:p w14:paraId="71FF1B6A" w14:textId="52D4D742" w:rsidR="005E5D8C" w:rsidRPr="005E5D8C" w:rsidRDefault="000257BE" w:rsidP="006B0734">
      <w:pPr>
        <w:spacing w:after="0"/>
        <w:rPr>
          <w:rFonts w:cstheme="minorHAnsi"/>
          <w:bCs/>
        </w:rPr>
      </w:pPr>
      <w:r w:rsidRPr="00326931">
        <w:rPr>
          <w:rFonts w:cstheme="minorHAnsi"/>
          <w:b/>
        </w:rPr>
        <w:sym w:font="Wingdings" w:char="F0FC"/>
      </w:r>
      <w:r>
        <w:rPr>
          <w:rFonts w:cstheme="minorHAnsi"/>
          <w:b/>
        </w:rPr>
        <w:t xml:space="preserve"> </w:t>
      </w:r>
      <w:r w:rsidR="005E5D8C">
        <w:rPr>
          <w:rFonts w:cstheme="minorHAnsi"/>
          <w:bCs/>
        </w:rPr>
        <w:t>Ms. Mykenna Roy (USG, Biology)</w:t>
      </w:r>
    </w:p>
    <w:p w14:paraId="28E53DDD" w14:textId="2A604E58" w:rsidR="008A7F62" w:rsidRDefault="00765DC7" w:rsidP="006B0734">
      <w:pPr>
        <w:spacing w:after="0"/>
        <w:rPr>
          <w:rFonts w:cstheme="minorHAnsi"/>
        </w:rPr>
      </w:pP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4FFC4DB6" w14:textId="01043F56" w:rsidR="0013671F" w:rsidRDefault="0013671F" w:rsidP="00DC3719">
      <w:pPr>
        <w:spacing w:after="0"/>
        <w:rPr>
          <w:rFonts w:cstheme="minorHAnsi"/>
        </w:rPr>
      </w:pPr>
      <w:r>
        <w:rPr>
          <w:rFonts w:cstheme="minorHAnsi"/>
        </w:rPr>
        <w:t>Mr. Chris Adams (John Glenn College of Public Affairs)</w:t>
      </w:r>
    </w:p>
    <w:p w14:paraId="5A036DED" w14:textId="3A3E918D" w:rsidR="002E4937" w:rsidRDefault="002E4937" w:rsidP="00DC3719">
      <w:pPr>
        <w:spacing w:after="0"/>
        <w:rPr>
          <w:rFonts w:cstheme="minorHAnsi"/>
        </w:rPr>
      </w:pPr>
      <w:r>
        <w:rPr>
          <w:rFonts w:cstheme="minorHAnsi"/>
        </w:rPr>
        <w:t>Dr. Ola Ahlqvist (</w:t>
      </w:r>
      <w:r w:rsidR="00F54A3C">
        <w:rPr>
          <w:rFonts w:cstheme="minorHAnsi"/>
        </w:rPr>
        <w:t>University Honors and Scholars Center</w:t>
      </w:r>
      <w:r>
        <w:rPr>
          <w:rFonts w:cstheme="minorHAnsi"/>
        </w:rPr>
        <w:t>)</w:t>
      </w:r>
    </w:p>
    <w:p w14:paraId="6AC381E1" w14:textId="4964D335" w:rsidR="006F65D9" w:rsidRDefault="006F65D9" w:rsidP="00DC3719">
      <w:pPr>
        <w:spacing w:after="0"/>
        <w:rPr>
          <w:rFonts w:cstheme="minorHAnsi"/>
        </w:rPr>
      </w:pPr>
      <w:r>
        <w:rPr>
          <w:rFonts w:cstheme="minorHAnsi"/>
        </w:rPr>
        <w:t>Dr. Ted Allen (Department of Integrated Systems Engineering)</w:t>
      </w:r>
    </w:p>
    <w:p w14:paraId="34C69E73" w14:textId="715526EF" w:rsidR="004B74AE" w:rsidRDefault="004B74AE" w:rsidP="00DC3719">
      <w:pPr>
        <w:spacing w:after="0"/>
        <w:rPr>
          <w:rFonts w:cstheme="minorHAnsi"/>
        </w:rPr>
      </w:pPr>
      <w:r>
        <w:rPr>
          <w:rFonts w:cstheme="minorHAnsi"/>
        </w:rPr>
        <w:t>Dr. Anika Anthony (Drake Institute for Teaching and Learning)</w:t>
      </w:r>
    </w:p>
    <w:p w14:paraId="0D9183B6" w14:textId="43419552" w:rsidR="007C5219" w:rsidRDefault="007C5219" w:rsidP="00DC3719">
      <w:pPr>
        <w:spacing w:after="0"/>
        <w:rPr>
          <w:rFonts w:cstheme="minorHAnsi"/>
        </w:rPr>
      </w:pPr>
      <w:r>
        <w:rPr>
          <w:rFonts w:cstheme="minorHAnsi"/>
        </w:rPr>
        <w:t>Dr. Noelle Arnold (College of Education and Human Ecology)</w:t>
      </w:r>
    </w:p>
    <w:p w14:paraId="47A92D0B" w14:textId="4D612A18" w:rsidR="004B74AE" w:rsidRDefault="004B74AE" w:rsidP="00DC3719">
      <w:pPr>
        <w:spacing w:after="0"/>
        <w:rPr>
          <w:rFonts w:cstheme="minorHAnsi"/>
        </w:rPr>
      </w:pPr>
      <w:r>
        <w:rPr>
          <w:rFonts w:cstheme="minorHAnsi"/>
        </w:rPr>
        <w:lastRenderedPageBreak/>
        <w:t>Ms. Lisa Duffy (Office of the University Registrar)</w:t>
      </w:r>
    </w:p>
    <w:p w14:paraId="0DD456B3" w14:textId="0831C65C" w:rsidR="006129C6" w:rsidRDefault="006129C6" w:rsidP="00DC3719">
      <w:pPr>
        <w:spacing w:after="0"/>
        <w:rPr>
          <w:rFonts w:cstheme="minorHAnsi"/>
        </w:rPr>
      </w:pPr>
      <w:r>
        <w:rPr>
          <w:rFonts w:cstheme="minorHAnsi"/>
        </w:rPr>
        <w:t>Dr. Reanne Frank (Department of Sociology)</w:t>
      </w:r>
    </w:p>
    <w:p w14:paraId="7462C51C" w14:textId="7AB684D6" w:rsidR="009020CE" w:rsidRDefault="009020CE" w:rsidP="00DC3719">
      <w:pPr>
        <w:spacing w:after="0"/>
        <w:rPr>
          <w:rFonts w:cstheme="minorHAnsi"/>
        </w:rPr>
      </w:pPr>
      <w:r>
        <w:rPr>
          <w:rFonts w:cstheme="minorHAnsi"/>
        </w:rPr>
        <w:t>Dr. Rob Greenbaum (John Glenn College of Public Affairs)</w:t>
      </w:r>
    </w:p>
    <w:p w14:paraId="473693FE" w14:textId="6FCB80A9" w:rsidR="00E519F6" w:rsidRDefault="00E519F6" w:rsidP="00DC3719">
      <w:pPr>
        <w:spacing w:after="0"/>
        <w:rPr>
          <w:rFonts w:cstheme="minorHAnsi"/>
        </w:rPr>
      </w:pPr>
      <w:r>
        <w:rPr>
          <w:rFonts w:cstheme="minorHAnsi"/>
        </w:rPr>
        <w:t>Dr. Rob Griffiths (Ohio State Online)</w:t>
      </w:r>
    </w:p>
    <w:p w14:paraId="447203BE" w14:textId="398F6D5E" w:rsidR="008F4B87" w:rsidRDefault="008F4B87" w:rsidP="00DC3719">
      <w:pPr>
        <w:spacing w:after="0"/>
        <w:rPr>
          <w:rFonts w:cstheme="minorHAnsi"/>
        </w:rPr>
      </w:pPr>
      <w:r>
        <w:rPr>
          <w:rFonts w:cstheme="minorHAnsi"/>
        </w:rPr>
        <w:t>Ms. Julie Humbel-Courtney (University Honors and Scholars Center)</w:t>
      </w:r>
    </w:p>
    <w:p w14:paraId="165A043F" w14:textId="15DC3F66" w:rsidR="00221CB9" w:rsidRDefault="00221CB9" w:rsidP="00DC3719">
      <w:pPr>
        <w:spacing w:after="0"/>
        <w:rPr>
          <w:rFonts w:cstheme="minorHAnsi"/>
        </w:rPr>
      </w:pPr>
      <w:r>
        <w:rPr>
          <w:rFonts w:cstheme="minorHAnsi"/>
        </w:rPr>
        <w:t>Mr. Ryan Hunt (Office of the University Registrar)</w:t>
      </w:r>
    </w:p>
    <w:p w14:paraId="02C82A61" w14:textId="143D92BF" w:rsidR="006F65D9" w:rsidRDefault="006F65D9" w:rsidP="00DC3719">
      <w:pPr>
        <w:spacing w:after="0"/>
        <w:rPr>
          <w:rFonts w:cstheme="minorHAnsi"/>
        </w:rPr>
      </w:pPr>
      <w:r>
        <w:rPr>
          <w:rFonts w:cstheme="minorHAnsi"/>
        </w:rPr>
        <w:t xml:space="preserve">Dr. Menachem Kimchi </w:t>
      </w:r>
      <w:r w:rsidR="00755769">
        <w:rPr>
          <w:rFonts w:cstheme="minorHAnsi"/>
        </w:rPr>
        <w:t>(Department of Materials Science and Engineering)</w:t>
      </w:r>
    </w:p>
    <w:p w14:paraId="65C2D652" w14:textId="1509B7C1" w:rsidR="00755769" w:rsidRDefault="00755769" w:rsidP="00DC3719">
      <w:pPr>
        <w:spacing w:after="0"/>
        <w:rPr>
          <w:rFonts w:cstheme="minorHAnsi"/>
        </w:rPr>
      </w:pPr>
      <w:r>
        <w:rPr>
          <w:rFonts w:cstheme="minorHAnsi"/>
        </w:rPr>
        <w:t>Dr. Anthony Lus</w:t>
      </w:r>
      <w:r w:rsidR="0041434E">
        <w:rPr>
          <w:rFonts w:cstheme="minorHAnsi"/>
        </w:rPr>
        <w:t>c</w:t>
      </w:r>
      <w:r>
        <w:rPr>
          <w:rFonts w:cstheme="minorHAnsi"/>
        </w:rPr>
        <w:t xml:space="preserve">her </w:t>
      </w:r>
      <w:r w:rsidR="0041434E">
        <w:rPr>
          <w:rFonts w:cstheme="minorHAnsi"/>
        </w:rPr>
        <w:t>(Department of Mechanical and Aerospace Engineering)</w:t>
      </w:r>
    </w:p>
    <w:p w14:paraId="01C1B1EB" w14:textId="08611BAE" w:rsidR="009F54AF" w:rsidRDefault="009F54AF" w:rsidP="00DC3719">
      <w:pPr>
        <w:spacing w:after="0"/>
        <w:rPr>
          <w:rFonts w:cstheme="minorHAnsi"/>
        </w:rPr>
      </w:pPr>
      <w:r>
        <w:rPr>
          <w:rFonts w:cstheme="minorHAnsi"/>
        </w:rPr>
        <w:t>Dr. Azita Manou</w:t>
      </w:r>
      <w:r w:rsidR="00C67CA7">
        <w:rPr>
          <w:rFonts w:cstheme="minorHAnsi"/>
        </w:rPr>
        <w:t>chehri (Department of Teaching and Learning)</w:t>
      </w:r>
    </w:p>
    <w:p w14:paraId="64CD4BEA" w14:textId="2E4806E9" w:rsidR="00221CB9" w:rsidRDefault="00221CB9" w:rsidP="00DC3719">
      <w:pPr>
        <w:spacing w:after="0"/>
        <w:rPr>
          <w:rFonts w:cstheme="minorHAnsi"/>
        </w:rPr>
      </w:pPr>
      <w:r>
        <w:rPr>
          <w:rFonts w:cstheme="minorHAnsi"/>
        </w:rPr>
        <w:t>Dr. Maria Miriti (Gradu</w:t>
      </w:r>
      <w:r w:rsidR="00FD72CE">
        <w:rPr>
          <w:rFonts w:cstheme="minorHAnsi"/>
        </w:rPr>
        <w:t>ate School)</w:t>
      </w:r>
    </w:p>
    <w:p w14:paraId="1E24D2FA" w14:textId="0DDE80CA" w:rsidR="004C36E0" w:rsidRDefault="004C36E0" w:rsidP="00DC3719">
      <w:pPr>
        <w:spacing w:after="0"/>
        <w:rPr>
          <w:rFonts w:cstheme="minorHAnsi"/>
        </w:rPr>
      </w:pPr>
      <w:r>
        <w:rPr>
          <w:rFonts w:cstheme="minorHAnsi"/>
        </w:rPr>
        <w:t>Dr. Lauren Pintor (School of Environment and Natural Resources)</w:t>
      </w:r>
    </w:p>
    <w:p w14:paraId="118F6FB2" w14:textId="21CDCBBD" w:rsidR="00AC6A03" w:rsidRDefault="00AC6A03" w:rsidP="00DC3719">
      <w:pPr>
        <w:spacing w:after="0"/>
        <w:rPr>
          <w:rFonts w:cstheme="minorHAnsi"/>
        </w:rPr>
      </w:pPr>
      <w:r>
        <w:rPr>
          <w:rFonts w:cstheme="minorHAnsi"/>
        </w:rPr>
        <w:t>Ms. Rosie Quinzon-Bonello (College of Engineering)</w:t>
      </w:r>
    </w:p>
    <w:p w14:paraId="1CBF1C0A" w14:textId="096F605E" w:rsidR="00C76149" w:rsidRDefault="00C76149" w:rsidP="00555C0F">
      <w:pPr>
        <w:spacing w:after="0"/>
        <w:rPr>
          <w:rFonts w:cstheme="minorHAnsi"/>
        </w:rPr>
      </w:pPr>
      <w:r>
        <w:rPr>
          <w:rFonts w:cstheme="minorHAnsi"/>
        </w:rPr>
        <w:t>Dr. Tasha Snyder (College of Education and Human Ecology)</w:t>
      </w:r>
    </w:p>
    <w:p w14:paraId="48FDCEE4" w14:textId="75509CB3" w:rsidR="00012BD0" w:rsidRDefault="00012BD0" w:rsidP="00555C0F">
      <w:pPr>
        <w:spacing w:after="0"/>
        <w:rPr>
          <w:rFonts w:cstheme="minorHAnsi"/>
        </w:rPr>
      </w:pPr>
      <w:r>
        <w:rPr>
          <w:rFonts w:cstheme="minorHAnsi"/>
        </w:rPr>
        <w:t>Mr. Peter Spreitzer (University Exploration)</w:t>
      </w:r>
    </w:p>
    <w:p w14:paraId="274D8DD2" w14:textId="0B70FDBF" w:rsidR="008F4B87" w:rsidRDefault="008F4B87" w:rsidP="00555C0F">
      <w:pPr>
        <w:spacing w:after="0"/>
        <w:rPr>
          <w:rFonts w:cstheme="minorHAnsi"/>
        </w:rPr>
      </w:pPr>
      <w:r>
        <w:rPr>
          <w:rFonts w:cstheme="minorHAnsi"/>
        </w:rPr>
        <w:t>Dr. David Tomasko (College of Engineering)</w:t>
      </w:r>
    </w:p>
    <w:p w14:paraId="42908E2F" w14:textId="2C06519E" w:rsidR="00CD6010" w:rsidRDefault="00CD6010" w:rsidP="00555C0F">
      <w:pPr>
        <w:spacing w:after="0"/>
        <w:rPr>
          <w:rFonts w:cstheme="minorHAnsi"/>
        </w:rPr>
      </w:pPr>
      <w:r>
        <w:rPr>
          <w:rFonts w:cstheme="minorHAnsi"/>
        </w:rPr>
        <w:t>Dr. Bernadette Vankeerbergen</w:t>
      </w:r>
      <w:r w:rsidR="0067413C">
        <w:rPr>
          <w:rFonts w:cstheme="minorHAnsi"/>
        </w:rPr>
        <w:t xml:space="preserve"> (College of Arts and Sciences)</w:t>
      </w:r>
    </w:p>
    <w:p w14:paraId="1D528928" w14:textId="6BDFE274" w:rsidR="000379E1" w:rsidRDefault="000379E1" w:rsidP="00555C0F">
      <w:pPr>
        <w:spacing w:after="0"/>
        <w:rPr>
          <w:rFonts w:cstheme="minorHAnsi"/>
        </w:rPr>
      </w:pPr>
      <w:r>
        <w:rPr>
          <w:rFonts w:cstheme="minorHAnsi"/>
        </w:rPr>
        <w:t>Mr. Terondrick Waller (Office of Undergraduate Admissions)</w:t>
      </w:r>
    </w:p>
    <w:p w14:paraId="4ED71FD1" w14:textId="62C560FA" w:rsidR="006438A2" w:rsidRDefault="00F66503" w:rsidP="00555C0F">
      <w:pPr>
        <w:spacing w:after="0"/>
        <w:rPr>
          <w:rFonts w:cstheme="minorHAnsi"/>
        </w:rPr>
      </w:pPr>
      <w:r>
        <w:rPr>
          <w:rFonts w:cstheme="minorHAnsi"/>
        </w:rPr>
        <w:t>Ms</w:t>
      </w:r>
      <w:r w:rsidR="006438A2">
        <w:rPr>
          <w:rFonts w:cstheme="minorHAnsi"/>
        </w:rPr>
        <w:t>. Kristin Wickham-Saxon</w:t>
      </w:r>
      <w:r>
        <w:rPr>
          <w:rFonts w:cstheme="minorHAnsi"/>
        </w:rPr>
        <w:t xml:space="preserve"> (Center for L</w:t>
      </w:r>
      <w:r w:rsidR="002C5AE7">
        <w:rPr>
          <w:rFonts w:cstheme="minorHAnsi"/>
        </w:rPr>
        <w:t>anguages, Literature, and Culture</w:t>
      </w:r>
      <w:r w:rsidR="008520E7">
        <w:rPr>
          <w:rFonts w:cstheme="minorHAnsi"/>
        </w:rPr>
        <w:t>s</w:t>
      </w:r>
      <w:r w:rsidR="002C5AE7">
        <w:rPr>
          <w:rFonts w:cstheme="minorHAnsi"/>
        </w:rPr>
        <w:t>)</w:t>
      </w:r>
    </w:p>
    <w:p w14:paraId="0165283C" w14:textId="77777777" w:rsidR="00A06C62" w:rsidRDefault="00A06C62" w:rsidP="003967CE">
      <w:pPr>
        <w:spacing w:after="0"/>
        <w:rPr>
          <w:rFonts w:cstheme="minorHAnsi"/>
        </w:rPr>
      </w:pPr>
    </w:p>
    <w:p w14:paraId="4F41E5A7" w14:textId="113D5BE3"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324BD196" w14:textId="62AE1F33" w:rsidR="00C1614C" w:rsidRDefault="00960828" w:rsidP="00D416A5">
      <w:pPr>
        <w:spacing w:after="0"/>
      </w:pPr>
      <w:r>
        <w:t xml:space="preserve">Sutherland </w:t>
      </w:r>
      <w:r w:rsidR="00367759">
        <w:t xml:space="preserve">reported that the Chase Center has </w:t>
      </w:r>
      <w:r w:rsidR="00897BB1">
        <w:t xml:space="preserve">been a topic of discussion at recent Faculty Cabinet meetings.  Faculty Cabinet asked that </w:t>
      </w:r>
      <w:r w:rsidR="00DF7A99">
        <w:t xml:space="preserve">someone from Senate Fiscal </w:t>
      </w:r>
      <w:r w:rsidR="005C128E">
        <w:t xml:space="preserve">Committee </w:t>
      </w:r>
      <w:r w:rsidR="00305743">
        <w:t>be included in Subcommittee A’s review of the proposal.</w:t>
      </w:r>
    </w:p>
    <w:p w14:paraId="3302CB90" w14:textId="77777777" w:rsidR="00EB7005" w:rsidRDefault="00EB7005" w:rsidP="00D416A5">
      <w:pPr>
        <w:spacing w:after="0"/>
      </w:pPr>
    </w:p>
    <w:p w14:paraId="25CAD967" w14:textId="591C6832" w:rsidR="00EB7005" w:rsidRDefault="00EB7005" w:rsidP="00D416A5">
      <w:pPr>
        <w:spacing w:after="0"/>
      </w:pPr>
      <w:r>
        <w:t>Smith and Sutherland are meeting with Subcommittee A at the end of today’s meeting to discuss the logistics around the Chase Center proposal.</w:t>
      </w:r>
    </w:p>
    <w:p w14:paraId="016DD752" w14:textId="77777777" w:rsidR="00EB7005" w:rsidRDefault="00EB7005" w:rsidP="00D416A5">
      <w:pPr>
        <w:spacing w:after="0"/>
      </w:pPr>
    </w:p>
    <w:p w14:paraId="479AE6EC" w14:textId="72DFA231" w:rsidR="00EB7005" w:rsidRDefault="009809E9" w:rsidP="00D416A5">
      <w:pPr>
        <w:spacing w:after="0"/>
      </w:pPr>
      <w:r>
        <w:t>Sutherland is presenting an overview of the Council and its work at the Faculty Council meeting on November 7, 2024.</w:t>
      </w:r>
    </w:p>
    <w:p w14:paraId="33BD7290" w14:textId="77777777" w:rsidR="00D416A5" w:rsidRPr="007E36C7" w:rsidRDefault="00D416A5" w:rsidP="00D416A5">
      <w:pPr>
        <w:spacing w:after="0"/>
      </w:pPr>
    </w:p>
    <w:p w14:paraId="0D645319" w14:textId="77777777" w:rsidR="007E36C7" w:rsidRDefault="007E36C7" w:rsidP="00900D08">
      <w:pPr>
        <w:spacing w:after="0"/>
        <w:rPr>
          <w:b/>
          <w:bCs/>
        </w:rPr>
      </w:pPr>
    </w:p>
    <w:p w14:paraId="180993DD" w14:textId="05B50A99" w:rsidR="00900D08" w:rsidRDefault="00900D08" w:rsidP="00900D08">
      <w:pPr>
        <w:spacing w:after="0"/>
        <w:rPr>
          <w:b/>
          <w:bCs/>
        </w:rPr>
      </w:pPr>
      <w:r>
        <w:rPr>
          <w:b/>
          <w:bCs/>
        </w:rPr>
        <w:t>COMMENTS FROM THE VICE CHAIR – PROFESSOR W. RANDY SMITH</w:t>
      </w:r>
    </w:p>
    <w:p w14:paraId="79ED19F4" w14:textId="77777777" w:rsidR="00900D08" w:rsidRDefault="00900D08" w:rsidP="00862ADE">
      <w:pPr>
        <w:spacing w:after="0"/>
        <w:rPr>
          <w:b/>
          <w:bCs/>
        </w:rPr>
      </w:pPr>
    </w:p>
    <w:p w14:paraId="1207CCC8" w14:textId="77777777" w:rsidR="00547EFD" w:rsidRDefault="00547EFD" w:rsidP="00547EFD">
      <w:pPr>
        <w:spacing w:after="0"/>
      </w:pPr>
      <w:r>
        <w:t>The investiture of President Walter “Ted” Carter is on November 8, 2024.  A livestream is available.</w:t>
      </w:r>
    </w:p>
    <w:p w14:paraId="6BCC272D" w14:textId="77777777" w:rsidR="00547EFD" w:rsidRDefault="00547EFD" w:rsidP="00862ADE">
      <w:pPr>
        <w:spacing w:after="0"/>
      </w:pPr>
    </w:p>
    <w:p w14:paraId="6F38F7CB" w14:textId="3FF041D1" w:rsidR="00F603EC" w:rsidRDefault="00F603EC" w:rsidP="00862ADE">
      <w:pPr>
        <w:spacing w:after="0"/>
      </w:pPr>
      <w:r>
        <w:t>The proposal to establish a Master of Cybersecurity and Digital Trust is</w:t>
      </w:r>
      <w:r w:rsidR="001C5CCF">
        <w:t xml:space="preserve"> on the agenda of today’s Board of Trustees Academic Affairs and Student Life Committee meeting.</w:t>
      </w:r>
    </w:p>
    <w:p w14:paraId="17E7F608" w14:textId="77777777" w:rsidR="001C5CCF" w:rsidRDefault="001C5CCF" w:rsidP="00862ADE">
      <w:pPr>
        <w:spacing w:after="0"/>
      </w:pPr>
    </w:p>
    <w:p w14:paraId="119997CA" w14:textId="29BCE647" w:rsidR="001C5CCF" w:rsidRDefault="00C17509" w:rsidP="00862ADE">
      <w:pPr>
        <w:spacing w:after="0"/>
      </w:pPr>
      <w:r>
        <w:t>The Department of Food Science and Technology had an academic program review the week of October 28, 2024.</w:t>
      </w:r>
      <w:r w:rsidR="00075043">
        <w:t xml:space="preserve">  The Department of Anthropology will have a review the week of November 18, 2024.</w:t>
      </w:r>
    </w:p>
    <w:p w14:paraId="17BA6488" w14:textId="4706329A" w:rsidR="00075043" w:rsidRDefault="00811397" w:rsidP="00862ADE">
      <w:pPr>
        <w:spacing w:after="0"/>
      </w:pPr>
      <w:r>
        <w:lastRenderedPageBreak/>
        <w:t>Interim Provost Zadnik enjoyed the dinner with this Council on October 23, 2024.</w:t>
      </w:r>
    </w:p>
    <w:p w14:paraId="6ED486B8" w14:textId="77777777" w:rsidR="00811397" w:rsidRDefault="00811397" w:rsidP="00862ADE">
      <w:pPr>
        <w:spacing w:after="0"/>
      </w:pPr>
    </w:p>
    <w:p w14:paraId="24DA7AD9" w14:textId="05243A5C" w:rsidR="00066879" w:rsidRDefault="00395540" w:rsidP="00862ADE">
      <w:pPr>
        <w:spacing w:after="0"/>
      </w:pPr>
      <w:r>
        <w:t xml:space="preserve">The Council may recall that it reviewed a proposal to </w:t>
      </w:r>
      <w:r w:rsidR="00CC30DE">
        <w:t xml:space="preserve">adjust the </w:t>
      </w:r>
      <w:r w:rsidR="00C06F70">
        <w:t xml:space="preserve">School of Health and Rehabilitation Sciences’ </w:t>
      </w:r>
      <w:r w:rsidR="00372671">
        <w:t xml:space="preserve">(SHRS) </w:t>
      </w:r>
      <w:r w:rsidR="00C06F70">
        <w:t xml:space="preserve">clinical faculty cap at its meeting on October 16, 2024.  At the meeting, the Council suggested that the proposal be tabled until the School’s new </w:t>
      </w:r>
      <w:r w:rsidR="005C4A4C">
        <w:t>D</w:t>
      </w:r>
      <w:r w:rsidR="00C06F70">
        <w:t xml:space="preserve">irector is appointed.  Once </w:t>
      </w:r>
      <w:r w:rsidR="005C4A4C">
        <w:t xml:space="preserve">a new Director is appointed, the School will submit a new proposal </w:t>
      </w:r>
      <w:r w:rsidR="00372671">
        <w:t>to adjust and increase the clinical faculty cap.  Smith shared this recommendation with Dr. Jimmy Onate, Interim Director of SHRS, and Dr</w:t>
      </w:r>
      <w:r w:rsidR="00C076F1">
        <w:t>. Patrick Louchouarn, Senior Vice Provost for Faculty</w:t>
      </w:r>
      <w:r w:rsidR="004224A1">
        <w:t>.  Both Louchouarn and Onate were supportive of this plan.</w:t>
      </w:r>
    </w:p>
    <w:p w14:paraId="55AB6C43" w14:textId="77777777" w:rsidR="00EB42C4" w:rsidRDefault="00EB42C4" w:rsidP="00862ADE">
      <w:pPr>
        <w:spacing w:after="0"/>
      </w:pPr>
    </w:p>
    <w:p w14:paraId="40D7DC21" w14:textId="33497D53" w:rsidR="00EB42C4" w:rsidRDefault="00761F09" w:rsidP="00862ADE">
      <w:pPr>
        <w:spacing w:after="0"/>
      </w:pPr>
      <w:r>
        <w:t xml:space="preserve">The University Senate has asked for an update on the Chase Center at its meeting on November 14, 2025.  Lee Strang, Executive Director of the Chase Center, will attend </w:t>
      </w:r>
      <w:r w:rsidR="00AA28F4">
        <w:t xml:space="preserve">with </w:t>
      </w:r>
      <w:r w:rsidR="005C128E">
        <w:t xml:space="preserve">Trevor </w:t>
      </w:r>
      <w:r w:rsidR="00AA28F4">
        <w:t>Brown</w:t>
      </w:r>
      <w:r w:rsidR="005C128E">
        <w:t xml:space="preserve"> (John Glenn College of Public Affairs)</w:t>
      </w:r>
      <w:r w:rsidR="00AA28F4">
        <w:t xml:space="preserve">, </w:t>
      </w:r>
      <w:r w:rsidR="005C128E">
        <w:t xml:space="preserve">Ben </w:t>
      </w:r>
      <w:r w:rsidR="00AA28F4">
        <w:t>Kanzeg</w:t>
      </w:r>
      <w:r w:rsidR="005C128E">
        <w:t xml:space="preserve"> (Government Affairs) Brandon </w:t>
      </w:r>
      <w:r w:rsidR="00AA28F4">
        <w:t>Lester</w:t>
      </w:r>
      <w:r w:rsidR="005C128E">
        <w:t xml:space="preserve"> (Legal Affairs and Board of Trustees’ Office)</w:t>
      </w:r>
      <w:r w:rsidR="00AA28F4">
        <w:t>, and Smith.</w:t>
      </w:r>
    </w:p>
    <w:p w14:paraId="415E6524" w14:textId="77777777" w:rsidR="00AA28F4" w:rsidRDefault="00AA28F4" w:rsidP="00862ADE">
      <w:pPr>
        <w:spacing w:after="0"/>
      </w:pPr>
    </w:p>
    <w:p w14:paraId="02F55018" w14:textId="4B93CE15" w:rsidR="00AA28F4" w:rsidRDefault="002C5FA3" w:rsidP="00862ADE">
      <w:pPr>
        <w:spacing w:after="0"/>
      </w:pPr>
      <w:r>
        <w:t>At its meeting on June 14, 2024, this Council approved a proposal to move the administration of the clinical doctoral programs in the College</w:t>
      </w:r>
      <w:r w:rsidR="00311A68">
        <w:t xml:space="preserve"> of Nursing and SHRS from the Graduate School to the offering units.</w:t>
      </w:r>
      <w:r w:rsidR="00DA5F29">
        <w:t xml:space="preserve">  </w:t>
      </w:r>
      <w:r w:rsidR="002F0ED9">
        <w:t xml:space="preserve">Smith is now working with </w:t>
      </w:r>
      <w:r w:rsidR="009763C8">
        <w:t xml:space="preserve">the </w:t>
      </w:r>
      <w:r w:rsidR="002F0ED9">
        <w:t>various units</w:t>
      </w:r>
      <w:r w:rsidR="00821B61">
        <w:t xml:space="preserve"> (Graduate School, Graduate and Professional Admissions, </w:t>
      </w:r>
      <w:r w:rsidR="00864183">
        <w:t>University Registrar, and Student Financial Aid)</w:t>
      </w:r>
      <w:r w:rsidR="002F0ED9">
        <w:t xml:space="preserve"> that need to be involved in the logistics of moving the </w:t>
      </w:r>
      <w:r w:rsidR="00821B61">
        <w:t>clinical doctoral programs.</w:t>
      </w:r>
    </w:p>
    <w:p w14:paraId="46C0D9E0" w14:textId="77777777" w:rsidR="00864183" w:rsidRDefault="00864183" w:rsidP="00862ADE">
      <w:pPr>
        <w:spacing w:after="0"/>
      </w:pPr>
    </w:p>
    <w:p w14:paraId="316B0710" w14:textId="30C88794" w:rsidR="00864183" w:rsidRDefault="00704F2A" w:rsidP="00862ADE">
      <w:pPr>
        <w:spacing w:after="0"/>
      </w:pPr>
      <w:r>
        <w:t xml:space="preserve">Smith is working with the college curricular deans to </w:t>
      </w:r>
      <w:r w:rsidR="00EE077F">
        <w:t xml:space="preserve">gather information on the experiential learning </w:t>
      </w:r>
      <w:r w:rsidR="005B5588">
        <w:t>offerings available on campus.</w:t>
      </w:r>
    </w:p>
    <w:p w14:paraId="2FB722A1" w14:textId="77777777" w:rsidR="00A71C95" w:rsidRDefault="00A71C95" w:rsidP="00862ADE">
      <w:pPr>
        <w:spacing w:after="0"/>
      </w:pPr>
    </w:p>
    <w:p w14:paraId="7E62625B" w14:textId="4275B0DA" w:rsidR="00A71C95" w:rsidRDefault="000E56FD" w:rsidP="00862ADE">
      <w:pPr>
        <w:spacing w:after="0"/>
      </w:pPr>
      <w:r>
        <w:t xml:space="preserve">The Higher Learning Commission </w:t>
      </w:r>
      <w:r w:rsidR="009D481B">
        <w:t xml:space="preserve">(HLC) </w:t>
      </w:r>
      <w:r>
        <w:t>will conduct Ohio State’s decennial accreditation reaffirmation in 2027.</w:t>
      </w:r>
      <w:r w:rsidR="00FB113C">
        <w:t xml:space="preserve">  Smith will form a steering committee to prepare for the review.  </w:t>
      </w:r>
      <w:r w:rsidR="009D481B">
        <w:t>Contact Smith if you would like to be involved.</w:t>
      </w:r>
    </w:p>
    <w:p w14:paraId="6A35CF7A" w14:textId="77777777" w:rsidR="009D481B" w:rsidRDefault="009D481B" w:rsidP="00862ADE">
      <w:pPr>
        <w:spacing w:after="0"/>
      </w:pPr>
    </w:p>
    <w:p w14:paraId="23F0F286" w14:textId="4E74B498" w:rsidR="009D481B" w:rsidRDefault="009D481B" w:rsidP="00862ADE">
      <w:pPr>
        <w:spacing w:after="0"/>
      </w:pPr>
      <w:r>
        <w:t xml:space="preserve">Smith is leading the HLC </w:t>
      </w:r>
      <w:r w:rsidR="00E76C9D">
        <w:t>Peer Review Team for Michigan State’s decennial accreditation reaffirmation.</w:t>
      </w:r>
      <w:r w:rsidR="005224CA">
        <w:t xml:space="preserve">  He will be at MSU during the next Council meeting (November 20, 2024).</w:t>
      </w:r>
    </w:p>
    <w:p w14:paraId="6C8F878D" w14:textId="77777777" w:rsidR="00F603EC" w:rsidRDefault="00F603EC" w:rsidP="00862ADE">
      <w:pPr>
        <w:spacing w:after="0"/>
      </w:pPr>
    </w:p>
    <w:p w14:paraId="38457D79" w14:textId="77777777" w:rsidR="009E527C" w:rsidRDefault="009E527C" w:rsidP="0075544C">
      <w:pPr>
        <w:spacing w:after="0"/>
        <w:rPr>
          <w:rFonts w:cstheme="minorHAnsi"/>
          <w:b/>
          <w:bCs/>
        </w:rPr>
      </w:pPr>
    </w:p>
    <w:p w14:paraId="11ED14AA" w14:textId="151DEE23" w:rsidR="008B09DE" w:rsidRDefault="002140C5" w:rsidP="0075544C">
      <w:pPr>
        <w:spacing w:after="0"/>
        <w:rPr>
          <w:rFonts w:cstheme="minorHAnsi"/>
          <w:b/>
          <w:bCs/>
        </w:rPr>
      </w:pPr>
      <w:r>
        <w:rPr>
          <w:rFonts w:cstheme="minorHAnsi"/>
          <w:b/>
          <w:bCs/>
        </w:rPr>
        <w:t>INFORMATIONAL ITEM</w:t>
      </w:r>
      <w:r w:rsidR="006D648D">
        <w:rPr>
          <w:rFonts w:cstheme="minorHAnsi"/>
          <w:b/>
          <w:bCs/>
        </w:rPr>
        <w:t>S</w:t>
      </w:r>
      <w:r>
        <w:rPr>
          <w:rFonts w:cstheme="minorHAnsi"/>
          <w:b/>
          <w:bCs/>
        </w:rPr>
        <w:t xml:space="preserve"> – PROFESSOR </w:t>
      </w:r>
      <w:r w:rsidR="003A47D6">
        <w:rPr>
          <w:rFonts w:cstheme="minorHAnsi"/>
          <w:b/>
          <w:bCs/>
        </w:rPr>
        <w:t>ROB GREENBAUM</w:t>
      </w:r>
    </w:p>
    <w:p w14:paraId="374CFF1C" w14:textId="77777777" w:rsidR="00FB16E2" w:rsidRDefault="00FB16E2" w:rsidP="0075544C">
      <w:pPr>
        <w:spacing w:after="0"/>
        <w:rPr>
          <w:rFonts w:cstheme="minorHAnsi"/>
          <w:b/>
          <w:bCs/>
        </w:rPr>
      </w:pPr>
    </w:p>
    <w:p w14:paraId="56D3E6CA" w14:textId="77777777" w:rsidR="004A066E" w:rsidRDefault="004A066E" w:rsidP="004A066E">
      <w:pPr>
        <w:pStyle w:val="ListParagraph"/>
        <w:numPr>
          <w:ilvl w:val="0"/>
          <w:numId w:val="15"/>
        </w:numPr>
        <w:spacing w:after="0" w:line="276" w:lineRule="auto"/>
        <w:rPr>
          <w:b/>
          <w:bCs/>
        </w:rPr>
      </w:pPr>
      <w:r>
        <w:rPr>
          <w:b/>
          <w:bCs/>
        </w:rPr>
        <w:t>Update to the Embedded Literacies for the Anthropology BA and BS degrees – College of Arts and Sciences</w:t>
      </w:r>
    </w:p>
    <w:p w14:paraId="2039B860" w14:textId="77777777" w:rsidR="00451A80" w:rsidRDefault="00451A80" w:rsidP="0075544C">
      <w:pPr>
        <w:spacing w:after="0"/>
        <w:rPr>
          <w:rFonts w:cstheme="minorHAnsi"/>
          <w:b/>
          <w:bCs/>
        </w:rPr>
      </w:pPr>
    </w:p>
    <w:p w14:paraId="207BE479" w14:textId="380E6EBE" w:rsidR="004A066E" w:rsidRDefault="004A066E" w:rsidP="0075544C">
      <w:pPr>
        <w:spacing w:after="0"/>
        <w:rPr>
          <w:rFonts w:cstheme="minorHAnsi"/>
        </w:rPr>
      </w:pPr>
      <w:r>
        <w:rPr>
          <w:rFonts w:cstheme="minorHAnsi"/>
        </w:rPr>
        <w:t xml:space="preserve">The Department of Anthropology revised the embedded literacies </w:t>
      </w:r>
      <w:r w:rsidR="00F61188">
        <w:rPr>
          <w:rFonts w:cstheme="minorHAnsi"/>
        </w:rPr>
        <w:t>for its majors leading to the Bachelor of Arts and the Bachelor of Science</w:t>
      </w:r>
      <w:r w:rsidR="004E29D5">
        <w:rPr>
          <w:rFonts w:cstheme="minorHAnsi"/>
        </w:rPr>
        <w:t xml:space="preserve"> </w:t>
      </w:r>
      <w:r w:rsidR="004E29D5" w:rsidRPr="004E29D5">
        <w:rPr>
          <w:rFonts w:cstheme="minorHAnsi"/>
        </w:rPr>
        <w:t>degrees, expanding the list of courses for the Advanced Writing and Data Analysis requirements.</w:t>
      </w:r>
    </w:p>
    <w:p w14:paraId="185E72D6" w14:textId="77777777" w:rsidR="004E29D5" w:rsidRDefault="004E29D5" w:rsidP="0075544C">
      <w:pPr>
        <w:spacing w:after="0"/>
        <w:rPr>
          <w:rFonts w:cstheme="minorHAnsi"/>
        </w:rPr>
      </w:pPr>
    </w:p>
    <w:p w14:paraId="78516E8E" w14:textId="77777777" w:rsidR="004E29D5" w:rsidRDefault="004E29D5" w:rsidP="004E29D5">
      <w:pPr>
        <w:spacing w:after="0"/>
        <w:rPr>
          <w:rFonts w:cstheme="minorHAnsi"/>
        </w:rPr>
      </w:pPr>
      <w:r>
        <w:rPr>
          <w:rFonts w:cstheme="minorHAnsi"/>
        </w:rPr>
        <w:t>The Council did not have any questions or concerns.</w:t>
      </w:r>
    </w:p>
    <w:p w14:paraId="15879D72" w14:textId="0EAFE812" w:rsidR="00F1202B" w:rsidRDefault="00F1202B">
      <w:pPr>
        <w:rPr>
          <w:rFonts w:cstheme="minorHAnsi"/>
        </w:rPr>
      </w:pPr>
      <w:r>
        <w:rPr>
          <w:rFonts w:cstheme="minorHAnsi"/>
        </w:rPr>
        <w:br w:type="page"/>
      </w:r>
    </w:p>
    <w:p w14:paraId="4CDB6A88" w14:textId="77777777" w:rsidR="00CC35A1" w:rsidRDefault="00CC35A1" w:rsidP="00CC35A1">
      <w:pPr>
        <w:pStyle w:val="ListParagraph"/>
        <w:numPr>
          <w:ilvl w:val="0"/>
          <w:numId w:val="16"/>
        </w:numPr>
        <w:spacing w:after="0" w:line="276" w:lineRule="auto"/>
        <w:rPr>
          <w:b/>
          <w:bCs/>
        </w:rPr>
      </w:pPr>
      <w:r>
        <w:rPr>
          <w:b/>
          <w:bCs/>
        </w:rPr>
        <w:lastRenderedPageBreak/>
        <w:t>Update to the Embedded Literacies for the Speech and Hearing Science BA degree – College of Arts and Sciences</w:t>
      </w:r>
    </w:p>
    <w:p w14:paraId="577A1177" w14:textId="77777777" w:rsidR="00F1202B" w:rsidRDefault="00F1202B" w:rsidP="0075544C">
      <w:pPr>
        <w:spacing w:after="0"/>
        <w:rPr>
          <w:rFonts w:cstheme="minorHAnsi"/>
        </w:rPr>
      </w:pPr>
    </w:p>
    <w:p w14:paraId="0FC83766" w14:textId="13CA6B10" w:rsidR="00CC35A1" w:rsidRDefault="00CC35A1" w:rsidP="0075544C">
      <w:pPr>
        <w:spacing w:after="0"/>
        <w:rPr>
          <w:rFonts w:cstheme="minorHAnsi"/>
        </w:rPr>
      </w:pPr>
      <w:r>
        <w:rPr>
          <w:rFonts w:cstheme="minorHAnsi"/>
        </w:rPr>
        <w:t>The Department of Speech and Hearing Science revised its embedded</w:t>
      </w:r>
      <w:r w:rsidR="008A031E" w:rsidRPr="008A031E">
        <w:t xml:space="preserve"> </w:t>
      </w:r>
      <w:r w:rsidR="008A031E" w:rsidRPr="008A031E">
        <w:rPr>
          <w:rFonts w:cstheme="minorHAnsi"/>
        </w:rPr>
        <w:t>literacies for the Speech and Hearing Science major leading to the Bachelor of Arts degree, replacing English 2367 with English 3304 or English 3305</w:t>
      </w:r>
      <w:r w:rsidR="008A031E">
        <w:rPr>
          <w:rFonts w:cstheme="minorHAnsi"/>
        </w:rPr>
        <w:t>.</w:t>
      </w:r>
    </w:p>
    <w:p w14:paraId="38D4D28C" w14:textId="77777777" w:rsidR="008A031E" w:rsidRDefault="008A031E" w:rsidP="0075544C">
      <w:pPr>
        <w:spacing w:after="0"/>
        <w:rPr>
          <w:rFonts w:cstheme="minorHAnsi"/>
        </w:rPr>
      </w:pPr>
    </w:p>
    <w:p w14:paraId="3297556A" w14:textId="77777777" w:rsidR="008A031E" w:rsidRDefault="008A031E" w:rsidP="008A031E">
      <w:pPr>
        <w:spacing w:after="0"/>
        <w:rPr>
          <w:rFonts w:cstheme="minorHAnsi"/>
        </w:rPr>
      </w:pPr>
      <w:r>
        <w:rPr>
          <w:rFonts w:cstheme="minorHAnsi"/>
        </w:rPr>
        <w:t>The Council did not have any questions or concerns.</w:t>
      </w:r>
    </w:p>
    <w:p w14:paraId="675492F9" w14:textId="77777777" w:rsidR="008A031E" w:rsidRDefault="008A031E" w:rsidP="0075544C">
      <w:pPr>
        <w:spacing w:after="0"/>
        <w:rPr>
          <w:rFonts w:cstheme="minorHAnsi"/>
        </w:rPr>
      </w:pPr>
    </w:p>
    <w:p w14:paraId="7D5FE842" w14:textId="645F2DFB" w:rsidR="00333476" w:rsidRPr="0057339E" w:rsidRDefault="00333476" w:rsidP="00333476">
      <w:pPr>
        <w:pStyle w:val="ListParagraph"/>
        <w:numPr>
          <w:ilvl w:val="0"/>
          <w:numId w:val="17"/>
        </w:numPr>
        <w:spacing w:after="0" w:line="276" w:lineRule="auto"/>
        <w:rPr>
          <w:b/>
          <w:bCs/>
        </w:rPr>
      </w:pPr>
      <w:r>
        <w:rPr>
          <w:b/>
          <w:bCs/>
        </w:rPr>
        <w:t xml:space="preserve">Revision to the </w:t>
      </w:r>
      <w:r w:rsidR="00136A8B">
        <w:rPr>
          <w:b/>
          <w:bCs/>
        </w:rPr>
        <w:t>Geographic Information Science and Technology Graduate</w:t>
      </w:r>
      <w:r>
        <w:rPr>
          <w:b/>
          <w:bCs/>
        </w:rPr>
        <w:t xml:space="preserve"> Program</w:t>
      </w:r>
      <w:r w:rsidR="00136A8B">
        <w:rPr>
          <w:b/>
          <w:bCs/>
        </w:rPr>
        <w:t>s</w:t>
      </w:r>
      <w:r>
        <w:rPr>
          <w:b/>
          <w:bCs/>
        </w:rPr>
        <w:t xml:space="preserve"> – College of Arts and Sciences</w:t>
      </w:r>
    </w:p>
    <w:p w14:paraId="50631AC8" w14:textId="77777777" w:rsidR="008A031E" w:rsidRDefault="008A031E" w:rsidP="0075544C">
      <w:pPr>
        <w:spacing w:after="0"/>
        <w:rPr>
          <w:rFonts w:cstheme="minorHAnsi"/>
        </w:rPr>
      </w:pPr>
    </w:p>
    <w:p w14:paraId="7FE92D7F" w14:textId="08CD95E5" w:rsidR="00136A8B" w:rsidRPr="00316867" w:rsidRDefault="00136A8B" w:rsidP="00136A8B">
      <w:pPr>
        <w:spacing w:after="0"/>
        <w:rPr>
          <w:rFonts w:cstheme="minorHAnsi"/>
        </w:rPr>
      </w:pPr>
      <w:r>
        <w:rPr>
          <w:rFonts w:cstheme="minorHAnsi"/>
        </w:rPr>
        <w:t xml:space="preserve">The Department </w:t>
      </w:r>
      <w:r w:rsidR="005C128E">
        <w:rPr>
          <w:rFonts w:cstheme="minorHAnsi"/>
        </w:rPr>
        <w:t xml:space="preserve">of Geography </w:t>
      </w:r>
      <w:r>
        <w:rPr>
          <w:rFonts w:cstheme="minorHAnsi"/>
        </w:rPr>
        <w:t xml:space="preserve">revised the </w:t>
      </w:r>
      <w:r w:rsidRPr="00316867">
        <w:rPr>
          <w:rFonts w:cstheme="minorHAnsi"/>
        </w:rPr>
        <w:t>Master of Geographic Information Science and Technology, changing GEOG 6222 to GEOG 5223.</w:t>
      </w:r>
    </w:p>
    <w:p w14:paraId="79A311A7" w14:textId="77777777" w:rsidR="00136A8B" w:rsidRDefault="00136A8B" w:rsidP="00937278">
      <w:pPr>
        <w:spacing w:after="0"/>
        <w:rPr>
          <w:rFonts w:cstheme="minorHAnsi"/>
        </w:rPr>
      </w:pPr>
    </w:p>
    <w:p w14:paraId="353452A1" w14:textId="41A7DFC4" w:rsidR="00507248" w:rsidRDefault="001C2B61" w:rsidP="00937278">
      <w:pPr>
        <w:spacing w:after="0"/>
        <w:rPr>
          <w:rFonts w:cstheme="minorHAnsi"/>
        </w:rPr>
      </w:pPr>
      <w:r>
        <w:rPr>
          <w:rFonts w:cstheme="minorHAnsi"/>
        </w:rPr>
        <w:t xml:space="preserve">The Department of Geography </w:t>
      </w:r>
      <w:r w:rsidR="00136A8B">
        <w:rPr>
          <w:rFonts w:cstheme="minorHAnsi"/>
        </w:rPr>
        <w:t xml:space="preserve">also </w:t>
      </w:r>
      <w:r>
        <w:rPr>
          <w:rFonts w:cstheme="minorHAnsi"/>
        </w:rPr>
        <w:t>revise</w:t>
      </w:r>
      <w:r w:rsidR="00507248">
        <w:rPr>
          <w:rFonts w:cstheme="minorHAnsi"/>
        </w:rPr>
        <w:t xml:space="preserve">d the </w:t>
      </w:r>
      <w:r w:rsidR="00316867" w:rsidRPr="00316867">
        <w:rPr>
          <w:rFonts w:cstheme="minorHAnsi"/>
        </w:rPr>
        <w:t>Geographic Information Science and Technology Graduate Certificate, adding GEOG 5101 as a program elective and changing GEOG 5226 to GEOG 6226</w:t>
      </w:r>
      <w:r w:rsidR="00937278">
        <w:rPr>
          <w:rFonts w:cstheme="minorHAnsi"/>
        </w:rPr>
        <w:t>.</w:t>
      </w:r>
    </w:p>
    <w:p w14:paraId="74DD01DA" w14:textId="77777777" w:rsidR="00316867" w:rsidRPr="001C2B61" w:rsidRDefault="00316867" w:rsidP="0075544C">
      <w:pPr>
        <w:spacing w:after="0"/>
        <w:rPr>
          <w:rFonts w:cstheme="minorHAnsi"/>
        </w:rPr>
      </w:pPr>
    </w:p>
    <w:p w14:paraId="43751725" w14:textId="77777777" w:rsidR="00316867" w:rsidRDefault="00316867" w:rsidP="00316867">
      <w:pPr>
        <w:spacing w:after="0"/>
        <w:rPr>
          <w:rFonts w:cstheme="minorHAnsi"/>
        </w:rPr>
      </w:pPr>
      <w:r>
        <w:rPr>
          <w:rFonts w:cstheme="minorHAnsi"/>
        </w:rPr>
        <w:t>The Council did not have any questions or concerns.</w:t>
      </w:r>
    </w:p>
    <w:p w14:paraId="46410954" w14:textId="7BDD5854" w:rsidR="00451A80" w:rsidRDefault="00451A80" w:rsidP="0075544C">
      <w:pPr>
        <w:spacing w:after="0"/>
        <w:rPr>
          <w:rFonts w:cstheme="minorHAnsi"/>
          <w:b/>
          <w:bCs/>
        </w:rPr>
      </w:pPr>
    </w:p>
    <w:p w14:paraId="4454ABEC" w14:textId="77777777" w:rsidR="00A505C7" w:rsidRDefault="00A505C7" w:rsidP="00A505C7">
      <w:pPr>
        <w:pStyle w:val="ListParagraph"/>
        <w:numPr>
          <w:ilvl w:val="0"/>
          <w:numId w:val="20"/>
        </w:numPr>
        <w:spacing w:after="0" w:line="276" w:lineRule="auto"/>
        <w:rPr>
          <w:b/>
          <w:bCs/>
        </w:rPr>
      </w:pPr>
      <w:r>
        <w:rPr>
          <w:b/>
          <w:bCs/>
        </w:rPr>
        <w:t>Revision to the Minor in Fashion and Retail Studies – College of Education and Human Ecology</w:t>
      </w:r>
    </w:p>
    <w:p w14:paraId="10AFFB7E" w14:textId="77777777" w:rsidR="00316867" w:rsidRDefault="00316867" w:rsidP="0075544C">
      <w:pPr>
        <w:spacing w:after="0"/>
        <w:rPr>
          <w:rFonts w:cstheme="minorHAnsi"/>
          <w:b/>
          <w:bCs/>
        </w:rPr>
      </w:pPr>
    </w:p>
    <w:p w14:paraId="698AB850" w14:textId="299E14D3" w:rsidR="004E3676" w:rsidRDefault="004E3676" w:rsidP="0075544C">
      <w:pPr>
        <w:spacing w:after="0"/>
        <w:rPr>
          <w:rFonts w:cstheme="minorHAnsi"/>
        </w:rPr>
      </w:pPr>
      <w:r>
        <w:rPr>
          <w:rFonts w:cstheme="minorHAnsi"/>
        </w:rPr>
        <w:t xml:space="preserve">The Department of Human Sciences revised the undergraduate minor in Fashion and Retail Studies, </w:t>
      </w:r>
      <w:r w:rsidR="00507248" w:rsidRPr="00507248">
        <w:rPr>
          <w:rFonts w:cstheme="minorHAnsi"/>
        </w:rPr>
        <w:t>adding a course (CRFRST 2990) to the list of Part C choices</w:t>
      </w:r>
      <w:r w:rsidR="00507248">
        <w:rPr>
          <w:rFonts w:cstheme="minorHAnsi"/>
        </w:rPr>
        <w:t>.</w:t>
      </w:r>
    </w:p>
    <w:p w14:paraId="5CA39CE0" w14:textId="77777777" w:rsidR="00507248" w:rsidRDefault="00507248" w:rsidP="0075544C">
      <w:pPr>
        <w:spacing w:after="0"/>
        <w:rPr>
          <w:rFonts w:cstheme="minorHAnsi"/>
        </w:rPr>
      </w:pPr>
    </w:p>
    <w:p w14:paraId="492A472F" w14:textId="77777777" w:rsidR="00507248" w:rsidRDefault="00507248" w:rsidP="00507248">
      <w:pPr>
        <w:spacing w:after="0"/>
        <w:rPr>
          <w:rFonts w:cstheme="minorHAnsi"/>
        </w:rPr>
      </w:pPr>
      <w:r>
        <w:rPr>
          <w:rFonts w:cstheme="minorHAnsi"/>
        </w:rPr>
        <w:t>The Council did not have any questions or concerns.</w:t>
      </w:r>
    </w:p>
    <w:p w14:paraId="498989BF" w14:textId="77777777" w:rsidR="00507248" w:rsidRPr="004E3676" w:rsidRDefault="00507248" w:rsidP="0075544C">
      <w:pPr>
        <w:spacing w:after="0"/>
        <w:rPr>
          <w:rFonts w:cstheme="minorHAnsi"/>
        </w:rPr>
      </w:pPr>
    </w:p>
    <w:p w14:paraId="50289985" w14:textId="77777777" w:rsidR="00C55CA2" w:rsidRDefault="00C55CA2" w:rsidP="00C55CA2">
      <w:pPr>
        <w:pStyle w:val="ListParagraph"/>
        <w:numPr>
          <w:ilvl w:val="0"/>
          <w:numId w:val="21"/>
        </w:numPr>
        <w:spacing w:after="0" w:line="276" w:lineRule="auto"/>
        <w:rPr>
          <w:b/>
          <w:bCs/>
        </w:rPr>
      </w:pPr>
      <w:r>
        <w:rPr>
          <w:b/>
          <w:bCs/>
        </w:rPr>
        <w:t>Revision to the Consumer and Family Financial Services Major – College of Education and Human Ecology</w:t>
      </w:r>
    </w:p>
    <w:p w14:paraId="2A1D5C92" w14:textId="77777777" w:rsidR="00316867" w:rsidRDefault="00316867" w:rsidP="0075544C">
      <w:pPr>
        <w:spacing w:after="0"/>
        <w:rPr>
          <w:rFonts w:cstheme="minorHAnsi"/>
          <w:b/>
          <w:bCs/>
        </w:rPr>
      </w:pPr>
    </w:p>
    <w:p w14:paraId="16085F10" w14:textId="77777777" w:rsidR="00230EF8" w:rsidRDefault="00C55CA2" w:rsidP="00230EF8">
      <w:pPr>
        <w:spacing w:after="0"/>
        <w:rPr>
          <w:rFonts w:cstheme="minorHAnsi"/>
        </w:rPr>
      </w:pPr>
      <w:r>
        <w:rPr>
          <w:rFonts w:cstheme="minorHAnsi"/>
        </w:rPr>
        <w:t xml:space="preserve">The Department of Human Sciences revised the </w:t>
      </w:r>
      <w:r w:rsidR="00230EF8" w:rsidRPr="00230EF8">
        <w:rPr>
          <w:rFonts w:cstheme="minorHAnsi"/>
        </w:rPr>
        <w:t>Consumer and Family Financial Services major leading to the Bachelor of Science in Human Ecology degree, adding a new course (CSCFFS 5160) to the list of options under “Other Group A Choices”.</w:t>
      </w:r>
    </w:p>
    <w:p w14:paraId="24A043C9" w14:textId="77777777" w:rsidR="00695AA1" w:rsidRDefault="00695AA1" w:rsidP="00230EF8">
      <w:pPr>
        <w:spacing w:after="0"/>
        <w:rPr>
          <w:rFonts w:cstheme="minorHAnsi"/>
        </w:rPr>
      </w:pPr>
    </w:p>
    <w:p w14:paraId="0F710C21" w14:textId="77777777" w:rsidR="00695AA1" w:rsidRDefault="00695AA1" w:rsidP="00695AA1">
      <w:pPr>
        <w:spacing w:after="0"/>
        <w:rPr>
          <w:rFonts w:cstheme="minorHAnsi"/>
        </w:rPr>
      </w:pPr>
      <w:r>
        <w:rPr>
          <w:rFonts w:cstheme="minorHAnsi"/>
        </w:rPr>
        <w:t>The Council did not have any questions or concerns.</w:t>
      </w:r>
    </w:p>
    <w:p w14:paraId="50EF32F5" w14:textId="5A33B709" w:rsidR="00C55CA2" w:rsidRDefault="00C55CA2" w:rsidP="0075544C">
      <w:pPr>
        <w:spacing w:after="0"/>
        <w:rPr>
          <w:rFonts w:cstheme="minorHAnsi"/>
        </w:rPr>
      </w:pPr>
    </w:p>
    <w:p w14:paraId="4D52531A" w14:textId="77777777" w:rsidR="00286150" w:rsidRDefault="00286150" w:rsidP="00286150">
      <w:pPr>
        <w:pStyle w:val="ListParagraph"/>
        <w:numPr>
          <w:ilvl w:val="0"/>
          <w:numId w:val="22"/>
        </w:numPr>
        <w:spacing w:after="0" w:line="276" w:lineRule="auto"/>
        <w:rPr>
          <w:b/>
          <w:bCs/>
        </w:rPr>
      </w:pPr>
      <w:r>
        <w:rPr>
          <w:b/>
          <w:bCs/>
        </w:rPr>
        <w:t>Revision to the Consumer and Family Financial Services Major (M2) – College of Education and Human Ecology</w:t>
      </w:r>
    </w:p>
    <w:p w14:paraId="5EE68A3E" w14:textId="77777777" w:rsidR="00286150" w:rsidRDefault="00286150" w:rsidP="0075544C">
      <w:pPr>
        <w:spacing w:after="0"/>
        <w:rPr>
          <w:rFonts w:cstheme="minorHAnsi"/>
        </w:rPr>
      </w:pPr>
    </w:p>
    <w:p w14:paraId="39F7FDEA" w14:textId="77777777" w:rsidR="00695AA1" w:rsidRPr="00695AA1" w:rsidRDefault="00695AA1" w:rsidP="00695AA1">
      <w:pPr>
        <w:spacing w:after="0"/>
        <w:rPr>
          <w:rFonts w:cstheme="minorHAnsi"/>
        </w:rPr>
      </w:pPr>
      <w:r>
        <w:rPr>
          <w:rFonts w:cstheme="minorHAnsi"/>
        </w:rPr>
        <w:t xml:space="preserve">The Department of Human Sciences revised the </w:t>
      </w:r>
      <w:r w:rsidRPr="00695AA1">
        <w:rPr>
          <w:rFonts w:cstheme="minorHAnsi"/>
        </w:rPr>
        <w:t>Consumer and Family Financial Services double major, updating course numbers and titles and adding two courses (CSCFFS 5120 and CSCFFS/CSHSPMG/CSFRST 3910) as options.</w:t>
      </w:r>
    </w:p>
    <w:p w14:paraId="70B13351" w14:textId="79D4DB56" w:rsidR="00695AA1" w:rsidRDefault="00695AA1" w:rsidP="0075544C">
      <w:pPr>
        <w:spacing w:after="0"/>
        <w:rPr>
          <w:rFonts w:cstheme="minorHAnsi"/>
        </w:rPr>
      </w:pPr>
    </w:p>
    <w:p w14:paraId="3C6EAA87" w14:textId="77777777" w:rsidR="00695AA1" w:rsidRDefault="00695AA1" w:rsidP="00695AA1">
      <w:pPr>
        <w:spacing w:after="0"/>
        <w:rPr>
          <w:rFonts w:cstheme="minorHAnsi"/>
        </w:rPr>
      </w:pPr>
      <w:r>
        <w:rPr>
          <w:rFonts w:cstheme="minorHAnsi"/>
        </w:rPr>
        <w:lastRenderedPageBreak/>
        <w:t>The Council did not have any questions or concerns.</w:t>
      </w:r>
    </w:p>
    <w:p w14:paraId="497C30F3" w14:textId="77777777" w:rsidR="00695AA1" w:rsidRDefault="00695AA1" w:rsidP="0075544C">
      <w:pPr>
        <w:spacing w:after="0"/>
        <w:rPr>
          <w:rFonts w:cstheme="minorHAnsi"/>
        </w:rPr>
      </w:pPr>
    </w:p>
    <w:p w14:paraId="73105FEE" w14:textId="77777777" w:rsidR="00EF676F" w:rsidRDefault="00EF676F" w:rsidP="00EF676F">
      <w:pPr>
        <w:pStyle w:val="ListParagraph"/>
        <w:numPr>
          <w:ilvl w:val="0"/>
          <w:numId w:val="23"/>
        </w:numPr>
        <w:spacing w:after="0" w:line="276" w:lineRule="auto"/>
        <w:rPr>
          <w:b/>
          <w:bCs/>
        </w:rPr>
      </w:pPr>
      <w:r>
        <w:rPr>
          <w:b/>
          <w:bCs/>
        </w:rPr>
        <w:t>Correction to the Sustainable Energy and the Economy Certificate – College of Food, Agricultural, and Environmental Sciences</w:t>
      </w:r>
    </w:p>
    <w:p w14:paraId="6F2880A1" w14:textId="77777777" w:rsidR="00F1202B" w:rsidRDefault="00F1202B" w:rsidP="006902A5">
      <w:pPr>
        <w:spacing w:after="0"/>
        <w:rPr>
          <w:rFonts w:cstheme="minorHAnsi"/>
        </w:rPr>
      </w:pPr>
    </w:p>
    <w:p w14:paraId="762A2E7B" w14:textId="46B0292D" w:rsidR="006902A5" w:rsidRPr="006902A5" w:rsidRDefault="006902A5" w:rsidP="006902A5">
      <w:pPr>
        <w:spacing w:after="0"/>
        <w:rPr>
          <w:rFonts w:cstheme="minorHAnsi"/>
        </w:rPr>
      </w:pPr>
      <w:r>
        <w:rPr>
          <w:rFonts w:cstheme="minorHAnsi"/>
        </w:rPr>
        <w:t>T</w:t>
      </w:r>
      <w:r w:rsidRPr="006902A5">
        <w:rPr>
          <w:rFonts w:cstheme="minorHAnsi"/>
        </w:rPr>
        <w:t>he College of Food, Agricultural, and Environmental Sciences update</w:t>
      </w:r>
      <w:r>
        <w:rPr>
          <w:rFonts w:cstheme="minorHAnsi"/>
        </w:rPr>
        <w:t>d</w:t>
      </w:r>
      <w:r w:rsidRPr="006902A5">
        <w:rPr>
          <w:rFonts w:cstheme="minorHAnsi"/>
        </w:rPr>
        <w:t xml:space="preserve"> the Sustainable Energy and the Economy Certificate, correcting course numbers that were recently updated (AEDECON 3113 has been updated to AEDECON 3114 and GEOG 3900 has been updated to GEOG 3900.01 or GEOG 3900.02).</w:t>
      </w:r>
    </w:p>
    <w:p w14:paraId="188521A8" w14:textId="77777777" w:rsidR="00EF676F" w:rsidRDefault="00EF676F" w:rsidP="0075544C">
      <w:pPr>
        <w:spacing w:after="0"/>
        <w:rPr>
          <w:rFonts w:cstheme="minorHAnsi"/>
        </w:rPr>
      </w:pPr>
    </w:p>
    <w:p w14:paraId="392B56B4" w14:textId="77777777" w:rsidR="006902A5" w:rsidRDefault="006902A5" w:rsidP="006902A5">
      <w:pPr>
        <w:spacing w:after="0"/>
        <w:rPr>
          <w:rFonts w:cstheme="minorHAnsi"/>
        </w:rPr>
      </w:pPr>
      <w:r>
        <w:rPr>
          <w:rFonts w:cstheme="minorHAnsi"/>
        </w:rPr>
        <w:t>The Council did not have any questions or concerns.</w:t>
      </w:r>
    </w:p>
    <w:p w14:paraId="5E7492A9" w14:textId="77777777" w:rsidR="006902A5" w:rsidRDefault="006902A5" w:rsidP="0075544C">
      <w:pPr>
        <w:spacing w:after="0"/>
        <w:rPr>
          <w:rFonts w:cstheme="minorHAnsi"/>
        </w:rPr>
      </w:pPr>
    </w:p>
    <w:p w14:paraId="38844D39" w14:textId="271091BA" w:rsidR="00AE4934" w:rsidRDefault="00AE4934" w:rsidP="00AE4934">
      <w:pPr>
        <w:pStyle w:val="ListParagraph"/>
        <w:numPr>
          <w:ilvl w:val="0"/>
          <w:numId w:val="24"/>
        </w:numPr>
        <w:spacing w:after="0" w:line="276" w:lineRule="auto"/>
        <w:rPr>
          <w:b/>
          <w:bCs/>
        </w:rPr>
      </w:pPr>
      <w:r>
        <w:rPr>
          <w:b/>
          <w:bCs/>
        </w:rPr>
        <w:t>Revision to the Health Information Management and Systems Major Program – College of Medicine</w:t>
      </w:r>
    </w:p>
    <w:p w14:paraId="76D3C4EE" w14:textId="77777777" w:rsidR="006902A5" w:rsidRDefault="006902A5" w:rsidP="0075544C">
      <w:pPr>
        <w:spacing w:after="0"/>
        <w:rPr>
          <w:rFonts w:cstheme="minorHAnsi"/>
        </w:rPr>
      </w:pPr>
    </w:p>
    <w:p w14:paraId="580400FA" w14:textId="6572E84D" w:rsidR="00136A8B" w:rsidRDefault="00136A8B" w:rsidP="0075544C">
      <w:pPr>
        <w:spacing w:after="0"/>
        <w:rPr>
          <w:rFonts w:cstheme="minorHAnsi"/>
        </w:rPr>
      </w:pPr>
      <w:r>
        <w:rPr>
          <w:rFonts w:cstheme="minorHAnsi"/>
        </w:rPr>
        <w:t xml:space="preserve">The School of Health and Rehabilitation Sciences revised </w:t>
      </w:r>
      <w:r w:rsidRPr="00136A8B">
        <w:rPr>
          <w:rFonts w:cstheme="minorHAnsi"/>
        </w:rPr>
        <w:t>the Health Information Management and Systems major leading to the Bachelor of Science in Health and Rehabilitation Sciences degree, removing Biology 1102 as a prerequisite course for the program. </w:t>
      </w:r>
    </w:p>
    <w:p w14:paraId="5909CF76" w14:textId="77777777" w:rsidR="003E6B97" w:rsidRDefault="003E6B97" w:rsidP="0075544C">
      <w:pPr>
        <w:spacing w:after="0"/>
        <w:rPr>
          <w:rFonts w:cstheme="minorHAnsi"/>
        </w:rPr>
      </w:pPr>
    </w:p>
    <w:p w14:paraId="3FA87690" w14:textId="77777777" w:rsidR="003E6B97" w:rsidRDefault="003E6B97" w:rsidP="003E6B97">
      <w:pPr>
        <w:spacing w:after="0"/>
        <w:rPr>
          <w:rFonts w:cstheme="minorHAnsi"/>
        </w:rPr>
      </w:pPr>
      <w:r>
        <w:rPr>
          <w:rFonts w:cstheme="minorHAnsi"/>
        </w:rPr>
        <w:t>The Council did not have any questions or concerns.</w:t>
      </w:r>
    </w:p>
    <w:p w14:paraId="32355B50" w14:textId="77777777" w:rsidR="00136A8B" w:rsidRDefault="00136A8B" w:rsidP="0075544C">
      <w:pPr>
        <w:spacing w:after="0"/>
        <w:rPr>
          <w:rFonts w:cstheme="minorHAnsi"/>
        </w:rPr>
      </w:pPr>
    </w:p>
    <w:p w14:paraId="36191EA6" w14:textId="77777777" w:rsidR="00BA01D8" w:rsidRDefault="00BA01D8" w:rsidP="00BA01D8">
      <w:pPr>
        <w:pStyle w:val="ListParagraph"/>
        <w:numPr>
          <w:ilvl w:val="0"/>
          <w:numId w:val="25"/>
        </w:numPr>
        <w:spacing w:after="0" w:line="276" w:lineRule="auto"/>
        <w:rPr>
          <w:b/>
          <w:bCs/>
        </w:rPr>
      </w:pPr>
      <w:r>
        <w:rPr>
          <w:b/>
          <w:bCs/>
        </w:rPr>
        <w:t>Decision to pause admission to the Bachelor of Science in Health and Wellness program for a period of two years – College of Nursing</w:t>
      </w:r>
    </w:p>
    <w:p w14:paraId="1C319B22" w14:textId="77777777" w:rsidR="00BA01D8" w:rsidRPr="00C55CA2" w:rsidRDefault="00BA01D8" w:rsidP="0075544C">
      <w:pPr>
        <w:spacing w:after="0"/>
        <w:rPr>
          <w:rFonts w:cstheme="minorHAnsi"/>
        </w:rPr>
      </w:pPr>
    </w:p>
    <w:p w14:paraId="38C62DB3" w14:textId="4E93883D" w:rsidR="00C55CA2" w:rsidRDefault="00DE4B45" w:rsidP="0075544C">
      <w:pPr>
        <w:spacing w:after="0"/>
        <w:rPr>
          <w:rFonts w:cstheme="minorHAnsi"/>
        </w:rPr>
      </w:pPr>
      <w:r>
        <w:rPr>
          <w:rFonts w:cstheme="minorHAnsi"/>
        </w:rPr>
        <w:t xml:space="preserve">The College of Nursing </w:t>
      </w:r>
      <w:r w:rsidR="000676AA">
        <w:rPr>
          <w:rFonts w:cstheme="minorHAnsi"/>
        </w:rPr>
        <w:t xml:space="preserve">decided </w:t>
      </w:r>
      <w:r w:rsidR="003E6B97" w:rsidRPr="003E6B97">
        <w:rPr>
          <w:rFonts w:cstheme="minorHAnsi"/>
        </w:rPr>
        <w:t>to pause admission to the Bachelor of Science in Health and Wellness program for a period of two years.  The program is being paused due to low enrollment.</w:t>
      </w:r>
    </w:p>
    <w:p w14:paraId="1FD7DB0C" w14:textId="77777777" w:rsidR="003E6B97" w:rsidRDefault="003E6B97" w:rsidP="0075544C">
      <w:pPr>
        <w:spacing w:after="0"/>
        <w:rPr>
          <w:rFonts w:cstheme="minorHAnsi"/>
        </w:rPr>
      </w:pPr>
    </w:p>
    <w:p w14:paraId="27A33322" w14:textId="77777777" w:rsidR="003E6B97" w:rsidRDefault="003E6B97" w:rsidP="003E6B97">
      <w:pPr>
        <w:spacing w:after="0"/>
        <w:rPr>
          <w:rFonts w:cstheme="minorHAnsi"/>
        </w:rPr>
      </w:pPr>
      <w:r>
        <w:rPr>
          <w:rFonts w:cstheme="minorHAnsi"/>
        </w:rPr>
        <w:t>The Council did not have any questions or concerns.</w:t>
      </w:r>
    </w:p>
    <w:p w14:paraId="5CBF0803" w14:textId="77777777" w:rsidR="003E6B97" w:rsidRDefault="003E6B97" w:rsidP="0075544C">
      <w:pPr>
        <w:spacing w:after="0"/>
        <w:rPr>
          <w:rFonts w:cstheme="minorHAnsi"/>
        </w:rPr>
      </w:pPr>
    </w:p>
    <w:p w14:paraId="3A466AA0" w14:textId="77777777" w:rsidR="009701B0" w:rsidRPr="00812AF2" w:rsidRDefault="009701B0" w:rsidP="009701B0">
      <w:pPr>
        <w:pStyle w:val="ListParagraph"/>
        <w:numPr>
          <w:ilvl w:val="0"/>
          <w:numId w:val="26"/>
        </w:numPr>
        <w:spacing w:after="0" w:line="276" w:lineRule="auto"/>
        <w:rPr>
          <w:b/>
          <w:bCs/>
        </w:rPr>
      </w:pPr>
      <w:r>
        <w:rPr>
          <w:b/>
          <w:bCs/>
        </w:rPr>
        <w:t>Modification to the admissions process for the Bachelor of Science in Public Health – College of Public Health</w:t>
      </w:r>
    </w:p>
    <w:p w14:paraId="4D1F066D" w14:textId="77777777" w:rsidR="009701B0" w:rsidRDefault="009701B0" w:rsidP="0075544C">
      <w:pPr>
        <w:spacing w:after="0"/>
        <w:rPr>
          <w:rFonts w:cstheme="minorHAnsi"/>
        </w:rPr>
      </w:pPr>
    </w:p>
    <w:p w14:paraId="06D0EBDB" w14:textId="2D6C3290" w:rsidR="004974E5" w:rsidRDefault="00E52120" w:rsidP="0075544C">
      <w:pPr>
        <w:spacing w:after="0"/>
        <w:rPr>
          <w:rFonts w:cstheme="minorHAnsi"/>
        </w:rPr>
      </w:pPr>
      <w:r>
        <w:rPr>
          <w:rFonts w:cstheme="minorHAnsi"/>
        </w:rPr>
        <w:t xml:space="preserve">The College of Public Health </w:t>
      </w:r>
      <w:r w:rsidR="002315D9">
        <w:rPr>
          <w:rFonts w:cstheme="minorHAnsi"/>
        </w:rPr>
        <w:t>updated</w:t>
      </w:r>
      <w:r>
        <w:rPr>
          <w:rFonts w:cstheme="minorHAnsi"/>
        </w:rPr>
        <w:t xml:space="preserve"> its </w:t>
      </w:r>
      <w:r w:rsidR="002315D9" w:rsidRPr="002315D9">
        <w:rPr>
          <w:rFonts w:cstheme="minorHAnsi"/>
        </w:rPr>
        <w:t>admissions procedure for the Bachelor of Science in Public Health, removing the essay requirement from the admissions process.</w:t>
      </w:r>
    </w:p>
    <w:p w14:paraId="3FD61DB0" w14:textId="77777777" w:rsidR="002315D9" w:rsidRDefault="002315D9" w:rsidP="0075544C">
      <w:pPr>
        <w:spacing w:after="0"/>
        <w:rPr>
          <w:rFonts w:cstheme="minorHAnsi"/>
        </w:rPr>
      </w:pPr>
    </w:p>
    <w:p w14:paraId="2BCD5820" w14:textId="77777777" w:rsidR="002315D9" w:rsidRDefault="002315D9" w:rsidP="002315D9">
      <w:pPr>
        <w:spacing w:after="0"/>
        <w:rPr>
          <w:rFonts w:cstheme="minorHAnsi"/>
        </w:rPr>
      </w:pPr>
      <w:r>
        <w:rPr>
          <w:rFonts w:cstheme="minorHAnsi"/>
        </w:rPr>
        <w:t>The Council did not have any questions or concerns.</w:t>
      </w:r>
    </w:p>
    <w:p w14:paraId="19A14478" w14:textId="77777777" w:rsidR="00140ABA" w:rsidRDefault="00140ABA" w:rsidP="002315D9">
      <w:pPr>
        <w:spacing w:after="0"/>
        <w:rPr>
          <w:rFonts w:cstheme="minorHAnsi"/>
        </w:rPr>
      </w:pPr>
    </w:p>
    <w:p w14:paraId="6FB6678D" w14:textId="566727D6" w:rsidR="00140ABA" w:rsidRDefault="00140ABA" w:rsidP="002315D9">
      <w:pPr>
        <w:spacing w:after="0"/>
        <w:rPr>
          <w:rFonts w:cstheme="minorHAnsi"/>
        </w:rPr>
      </w:pPr>
      <w:r>
        <w:rPr>
          <w:rFonts w:cstheme="minorHAnsi"/>
        </w:rPr>
        <w:t>Smith commented that Colleges are taking a hard look at program enrollments.  It is good to see these self-reviews.</w:t>
      </w:r>
    </w:p>
    <w:p w14:paraId="21D60D6A" w14:textId="77777777" w:rsidR="002315D9" w:rsidRPr="00DE4B45" w:rsidRDefault="002315D9" w:rsidP="0075544C">
      <w:pPr>
        <w:spacing w:after="0"/>
        <w:rPr>
          <w:rFonts w:cstheme="minorHAnsi"/>
        </w:rPr>
      </w:pPr>
    </w:p>
    <w:p w14:paraId="25311BAE" w14:textId="77777777" w:rsidR="005E4AD3" w:rsidRPr="005E4AD3" w:rsidRDefault="005E4AD3" w:rsidP="00160098">
      <w:pPr>
        <w:spacing w:after="0"/>
        <w:rPr>
          <w:rFonts w:cstheme="minorHAnsi"/>
        </w:rPr>
      </w:pPr>
    </w:p>
    <w:p w14:paraId="28824E89" w14:textId="77777777" w:rsidR="00F1202B" w:rsidRDefault="00F1202B">
      <w:pPr>
        <w:rPr>
          <w:rFonts w:cstheme="minorHAnsi"/>
          <w:b/>
          <w:bCs/>
        </w:rPr>
      </w:pPr>
      <w:r>
        <w:rPr>
          <w:rFonts w:cstheme="minorHAnsi"/>
          <w:b/>
          <w:bCs/>
        </w:rPr>
        <w:br w:type="page"/>
      </w:r>
    </w:p>
    <w:p w14:paraId="6C55B9A7" w14:textId="7FDBA628" w:rsidR="004328A6" w:rsidRDefault="004328A6" w:rsidP="00160098">
      <w:pPr>
        <w:spacing w:after="0"/>
        <w:rPr>
          <w:rFonts w:cstheme="minorHAnsi"/>
          <w:b/>
          <w:bCs/>
        </w:rPr>
      </w:pPr>
      <w:r>
        <w:rPr>
          <w:rFonts w:cstheme="minorHAnsi"/>
          <w:b/>
          <w:bCs/>
        </w:rPr>
        <w:lastRenderedPageBreak/>
        <w:t>PROPOSAL FROM SUBCOMMITTEE B – PROFESSORS NICOLE KWIEK, SAMANTHA HERRMANN, AND MIKE HOGAN; MS. MARGO COATES; MR. ANDREW MILES AND MS. ANG</w:t>
      </w:r>
      <w:r w:rsidR="008508D1">
        <w:rPr>
          <w:rFonts w:cstheme="minorHAnsi"/>
          <w:b/>
          <w:bCs/>
        </w:rPr>
        <w:t>ILMARIE RIVERA SANCHEZ</w:t>
      </w:r>
    </w:p>
    <w:p w14:paraId="7C72D94A" w14:textId="77777777" w:rsidR="008508D1" w:rsidRDefault="008508D1" w:rsidP="00160098">
      <w:pPr>
        <w:spacing w:after="0"/>
        <w:rPr>
          <w:rFonts w:cstheme="minorHAnsi"/>
          <w:b/>
          <w:bCs/>
        </w:rPr>
      </w:pPr>
    </w:p>
    <w:p w14:paraId="6EDDCB40" w14:textId="2A2838C4" w:rsidR="008508D1" w:rsidRPr="00284CC6" w:rsidRDefault="00284CC6" w:rsidP="00284CC6">
      <w:pPr>
        <w:pStyle w:val="ListParagraph"/>
        <w:numPr>
          <w:ilvl w:val="0"/>
          <w:numId w:val="26"/>
        </w:numPr>
        <w:spacing w:after="0"/>
        <w:rPr>
          <w:rFonts w:cstheme="minorHAnsi"/>
          <w:b/>
          <w:bCs/>
        </w:rPr>
      </w:pPr>
      <w:r w:rsidRPr="00284CC6">
        <w:rPr>
          <w:b/>
          <w:bCs/>
        </w:rPr>
        <w:t>Proposal to establish an undergraduate major in ASL Access, Equity, and Inclusion – College of Arts and Sciences</w:t>
      </w:r>
    </w:p>
    <w:p w14:paraId="19AA65BC" w14:textId="77777777" w:rsidR="00F1202B" w:rsidRDefault="00F1202B" w:rsidP="00160098">
      <w:pPr>
        <w:spacing w:after="0"/>
        <w:rPr>
          <w:rFonts w:cstheme="minorHAnsi"/>
        </w:rPr>
      </w:pPr>
    </w:p>
    <w:p w14:paraId="7ECA0DDF" w14:textId="2A0B96F1" w:rsidR="00284CC6" w:rsidRDefault="00284CC6" w:rsidP="00160098">
      <w:pPr>
        <w:spacing w:after="0"/>
        <w:rPr>
          <w:rFonts w:cstheme="minorHAnsi"/>
        </w:rPr>
      </w:pPr>
      <w:r>
        <w:rPr>
          <w:rFonts w:cstheme="minorHAnsi"/>
        </w:rPr>
        <w:t xml:space="preserve">Guest: Kristin Wickham-Saxon, </w:t>
      </w:r>
      <w:r w:rsidR="00E54CEF">
        <w:rPr>
          <w:rFonts w:cstheme="minorHAnsi"/>
        </w:rPr>
        <w:t xml:space="preserve">Assistant Professor-Clinical, </w:t>
      </w:r>
      <w:r w:rsidR="008520E7">
        <w:rPr>
          <w:rFonts w:cstheme="minorHAnsi"/>
        </w:rPr>
        <w:t>Center for Languages, Literature, and Cultures</w:t>
      </w:r>
    </w:p>
    <w:p w14:paraId="7AB1DB47" w14:textId="77777777" w:rsidR="009F33A6" w:rsidRDefault="009F33A6" w:rsidP="00160098">
      <w:pPr>
        <w:spacing w:after="0"/>
        <w:rPr>
          <w:rFonts w:cstheme="minorHAnsi"/>
        </w:rPr>
      </w:pPr>
    </w:p>
    <w:p w14:paraId="5B629023" w14:textId="1907E634" w:rsidR="009F33A6" w:rsidRDefault="009F33A6" w:rsidP="009F33A6">
      <w:pPr>
        <w:spacing w:after="0"/>
        <w:rPr>
          <w:rFonts w:cstheme="minorHAnsi"/>
        </w:rPr>
      </w:pPr>
      <w:r>
        <w:rPr>
          <w:rFonts w:cstheme="minorHAnsi"/>
        </w:rPr>
        <w:t xml:space="preserve">The Center for Languages, Literatures, and Cultures </w:t>
      </w:r>
      <w:r w:rsidR="00A171B5">
        <w:rPr>
          <w:rFonts w:cstheme="minorHAnsi"/>
        </w:rPr>
        <w:t xml:space="preserve">(CLLC) </w:t>
      </w:r>
      <w:r w:rsidR="004B1CCA">
        <w:rPr>
          <w:rFonts w:cstheme="minorHAnsi"/>
        </w:rPr>
        <w:t xml:space="preserve">in the College of Arts and Sciences </w:t>
      </w:r>
      <w:r>
        <w:rPr>
          <w:rFonts w:cstheme="minorHAnsi"/>
        </w:rPr>
        <w:t>proposes to establish an undergraduate major in ASL (American Sign Language) Access, Equity, and Inclusion.</w:t>
      </w:r>
    </w:p>
    <w:p w14:paraId="0A9BE13A" w14:textId="77777777" w:rsidR="009F33A6" w:rsidRDefault="009F33A6" w:rsidP="009F33A6">
      <w:pPr>
        <w:spacing w:after="0"/>
        <w:rPr>
          <w:rFonts w:cstheme="minorHAnsi"/>
        </w:rPr>
      </w:pPr>
    </w:p>
    <w:p w14:paraId="64E424B0" w14:textId="74BCDF01" w:rsidR="009F33A6" w:rsidRDefault="00451C37" w:rsidP="009F33A6">
      <w:pPr>
        <w:spacing w:after="0"/>
        <w:rPr>
          <w:rFonts w:cstheme="minorHAnsi"/>
        </w:rPr>
      </w:pPr>
      <w:r>
        <w:rPr>
          <w:rFonts w:cstheme="minorHAnsi"/>
        </w:rPr>
        <w:t xml:space="preserve">The </w:t>
      </w:r>
      <w:r w:rsidR="00EB2F88">
        <w:rPr>
          <w:rFonts w:cstheme="minorHAnsi"/>
        </w:rPr>
        <w:t xml:space="preserve">goal of the proposed major is to train students in ASL and Deaf Studies to create a more supportive society where deaf individuals can thrive.  </w:t>
      </w:r>
      <w:r w:rsidR="00565B61">
        <w:rPr>
          <w:rFonts w:cstheme="minorHAnsi"/>
        </w:rPr>
        <w:t>The major responds t</w:t>
      </w:r>
      <w:r w:rsidR="00973BBA">
        <w:rPr>
          <w:rFonts w:cstheme="minorHAnsi"/>
        </w:rPr>
        <w:t>o</w:t>
      </w:r>
      <w:r w:rsidR="00F0104A">
        <w:rPr>
          <w:rFonts w:cstheme="minorHAnsi"/>
        </w:rPr>
        <w:t xml:space="preserve"> the growing need for professionals with a proficiency in ASL</w:t>
      </w:r>
      <w:r w:rsidR="008900FC">
        <w:rPr>
          <w:rFonts w:cstheme="minorHAnsi"/>
        </w:rPr>
        <w:t xml:space="preserve"> as well as</w:t>
      </w:r>
      <w:r w:rsidR="00F0104A">
        <w:rPr>
          <w:rFonts w:cstheme="minorHAnsi"/>
        </w:rPr>
        <w:t xml:space="preserve"> </w:t>
      </w:r>
      <w:r w:rsidR="00B35243">
        <w:rPr>
          <w:rFonts w:cstheme="minorHAnsi"/>
        </w:rPr>
        <w:t xml:space="preserve">the </w:t>
      </w:r>
      <w:r w:rsidR="008C7E5C">
        <w:rPr>
          <w:rFonts w:cstheme="minorHAnsi"/>
        </w:rPr>
        <w:t>cultural and historical knowledge of Deaf communities</w:t>
      </w:r>
      <w:r w:rsidR="00B35243">
        <w:rPr>
          <w:rFonts w:cstheme="minorHAnsi"/>
        </w:rPr>
        <w:t xml:space="preserve"> necessary to serve those communities.</w:t>
      </w:r>
      <w:r w:rsidR="008900FC">
        <w:rPr>
          <w:rFonts w:cstheme="minorHAnsi"/>
        </w:rPr>
        <w:t xml:space="preserve">  In addition, the major addresses increased ASL enrollment at Ohio State, enhances equity </w:t>
      </w:r>
      <w:r w:rsidR="00BC766E">
        <w:rPr>
          <w:rFonts w:cstheme="minorHAnsi"/>
        </w:rPr>
        <w:t>in higher education, and strengthens Ohio State’s status as a deaf-welcoming institution.</w:t>
      </w:r>
    </w:p>
    <w:p w14:paraId="5967D4DB" w14:textId="77777777" w:rsidR="00BC766E" w:rsidRDefault="00BC766E" w:rsidP="009F33A6">
      <w:pPr>
        <w:spacing w:after="0"/>
        <w:rPr>
          <w:rFonts w:cstheme="minorHAnsi"/>
        </w:rPr>
      </w:pPr>
    </w:p>
    <w:p w14:paraId="4B96E5C4" w14:textId="6B55A3D7" w:rsidR="00BC766E" w:rsidRDefault="00FA15B3" w:rsidP="009F33A6">
      <w:pPr>
        <w:spacing w:after="0"/>
        <w:rPr>
          <w:rFonts w:cstheme="minorHAnsi"/>
        </w:rPr>
      </w:pPr>
      <w:r>
        <w:rPr>
          <w:rFonts w:cstheme="minorHAnsi"/>
        </w:rPr>
        <w:t xml:space="preserve">The major consists of </w:t>
      </w:r>
      <w:r w:rsidR="004F4FB2">
        <w:rPr>
          <w:rFonts w:cstheme="minorHAnsi"/>
        </w:rPr>
        <w:t xml:space="preserve">a minimum of </w:t>
      </w:r>
      <w:r>
        <w:rPr>
          <w:rFonts w:cstheme="minorHAnsi"/>
        </w:rPr>
        <w:t>30-credit hours</w:t>
      </w:r>
      <w:r w:rsidR="004F4FB2">
        <w:rPr>
          <w:rFonts w:cstheme="minorHAnsi"/>
        </w:rPr>
        <w:t xml:space="preserve"> (9-credit hours of core courses and 21-credit hours of elective courses).</w:t>
      </w:r>
      <w:r w:rsidR="00E8685B">
        <w:rPr>
          <w:rFonts w:cstheme="minorHAnsi"/>
        </w:rPr>
        <w:t xml:space="preserve">  Students must also complete the language prerequisite (ASL 1101, 1102, and 1103).</w:t>
      </w:r>
    </w:p>
    <w:p w14:paraId="493CAB8E" w14:textId="77777777" w:rsidR="00E8685B" w:rsidRDefault="00E8685B" w:rsidP="009F33A6">
      <w:pPr>
        <w:spacing w:after="0"/>
        <w:rPr>
          <w:rFonts w:cstheme="minorHAnsi"/>
        </w:rPr>
      </w:pPr>
    </w:p>
    <w:p w14:paraId="680AFE9A" w14:textId="11945BE6" w:rsidR="00E8685B" w:rsidRDefault="00D84862" w:rsidP="009F33A6">
      <w:pPr>
        <w:spacing w:after="0"/>
        <w:rPr>
          <w:rFonts w:cstheme="minorHAnsi"/>
        </w:rPr>
      </w:pPr>
      <w:r>
        <w:rPr>
          <w:rFonts w:cstheme="minorHAnsi"/>
        </w:rPr>
        <w:t>The Center expects an enrollment of 10-15 students per year for the first four years.</w:t>
      </w:r>
    </w:p>
    <w:p w14:paraId="2D22F223" w14:textId="77777777" w:rsidR="00EC7369" w:rsidRDefault="00EC7369" w:rsidP="009F33A6">
      <w:pPr>
        <w:spacing w:after="0"/>
        <w:rPr>
          <w:rFonts w:cstheme="minorHAnsi"/>
        </w:rPr>
      </w:pPr>
    </w:p>
    <w:p w14:paraId="688D53B7" w14:textId="001A73A9" w:rsidR="00EC7369" w:rsidRDefault="00EB3749" w:rsidP="009F33A6">
      <w:pPr>
        <w:spacing w:after="0"/>
        <w:rPr>
          <w:rFonts w:cstheme="minorHAnsi"/>
        </w:rPr>
      </w:pPr>
      <w:r>
        <w:rPr>
          <w:rFonts w:cstheme="minorHAnsi"/>
        </w:rPr>
        <w:t>Concurrences were received.</w:t>
      </w:r>
    </w:p>
    <w:p w14:paraId="0F077816" w14:textId="77777777" w:rsidR="008F1E38" w:rsidRDefault="008F1E38" w:rsidP="009F33A6">
      <w:pPr>
        <w:spacing w:after="0"/>
        <w:rPr>
          <w:rFonts w:cstheme="minorHAnsi"/>
        </w:rPr>
      </w:pPr>
    </w:p>
    <w:p w14:paraId="28FB5FBB" w14:textId="0D2747FD" w:rsidR="008F1E38" w:rsidRDefault="008F1E38" w:rsidP="009F33A6">
      <w:pPr>
        <w:spacing w:after="0"/>
        <w:rPr>
          <w:rFonts w:cstheme="minorHAnsi"/>
        </w:rPr>
      </w:pPr>
      <w:r>
        <w:rPr>
          <w:rFonts w:cstheme="minorHAnsi"/>
        </w:rPr>
        <w:t xml:space="preserve">Kwiek noted that </w:t>
      </w:r>
      <w:r w:rsidR="00D05AE5">
        <w:rPr>
          <w:rFonts w:cstheme="minorHAnsi"/>
        </w:rPr>
        <w:t xml:space="preserve">the proposal </w:t>
      </w:r>
      <w:r w:rsidR="00C0531C">
        <w:rPr>
          <w:rFonts w:cstheme="minorHAnsi"/>
        </w:rPr>
        <w:t xml:space="preserve">states that this major will be administered </w:t>
      </w:r>
      <w:r w:rsidR="00A171B5">
        <w:rPr>
          <w:rFonts w:cstheme="minorHAnsi"/>
        </w:rPr>
        <w:t>by the Center for ASL and Deaf Equity when it is established</w:t>
      </w:r>
      <w:r w:rsidR="00B45013">
        <w:rPr>
          <w:rFonts w:cstheme="minorHAnsi"/>
        </w:rPr>
        <w:t xml:space="preserve"> sometime in 2024 or 2025</w:t>
      </w:r>
      <w:r w:rsidR="00A171B5">
        <w:rPr>
          <w:rFonts w:cstheme="minorHAnsi"/>
        </w:rPr>
        <w:t xml:space="preserve">.  </w:t>
      </w:r>
      <w:r w:rsidR="00B45013">
        <w:rPr>
          <w:rFonts w:cstheme="minorHAnsi"/>
        </w:rPr>
        <w:t xml:space="preserve">Prior to today’s discussion, </w:t>
      </w:r>
      <w:r w:rsidR="00A171B5">
        <w:rPr>
          <w:rFonts w:cstheme="minorHAnsi"/>
        </w:rPr>
        <w:t>Subcommittee B confirmed with Wickham-Saxon that this reference is in error.  The major will be administered by CLLC.</w:t>
      </w:r>
      <w:r w:rsidR="00D05AE5">
        <w:rPr>
          <w:rFonts w:cstheme="minorHAnsi"/>
        </w:rPr>
        <w:t xml:space="preserve"> </w:t>
      </w:r>
    </w:p>
    <w:p w14:paraId="1CA01938" w14:textId="77777777" w:rsidR="00EC4DCE" w:rsidRDefault="00EC4DCE" w:rsidP="009F33A6">
      <w:pPr>
        <w:spacing w:after="0"/>
        <w:rPr>
          <w:rFonts w:cstheme="minorHAnsi"/>
        </w:rPr>
      </w:pPr>
    </w:p>
    <w:p w14:paraId="664B8741" w14:textId="43826F72" w:rsidR="00EC4DCE" w:rsidRDefault="00EC4DCE" w:rsidP="009F33A6">
      <w:pPr>
        <w:spacing w:after="0"/>
        <w:rPr>
          <w:rFonts w:cstheme="minorHAnsi"/>
        </w:rPr>
      </w:pPr>
      <w:r>
        <w:rPr>
          <w:rFonts w:cstheme="minorHAnsi"/>
        </w:rPr>
        <w:t xml:space="preserve">Wickham-Saxon informed the Council that there is a lot of </w:t>
      </w:r>
      <w:r w:rsidR="005C128E">
        <w:rPr>
          <w:rFonts w:cstheme="minorHAnsi"/>
        </w:rPr>
        <w:t xml:space="preserve">interest </w:t>
      </w:r>
      <w:r w:rsidR="00A01323">
        <w:rPr>
          <w:rFonts w:cstheme="minorHAnsi"/>
        </w:rPr>
        <w:t>in the ASL community about Ohio State and its ASL offerings.  The College of Arts and Sciences</w:t>
      </w:r>
      <w:r w:rsidR="00757CAB">
        <w:rPr>
          <w:rFonts w:cstheme="minorHAnsi"/>
        </w:rPr>
        <w:t xml:space="preserve"> is supporting the growing demands for ASL</w:t>
      </w:r>
      <w:r w:rsidR="006E265A">
        <w:rPr>
          <w:rFonts w:cstheme="minorHAnsi"/>
        </w:rPr>
        <w:t xml:space="preserve"> programming by committing to hire two full-time lecturers and an academic advisor.</w:t>
      </w:r>
    </w:p>
    <w:p w14:paraId="3C0CE8BC" w14:textId="77777777" w:rsidR="006E265A" w:rsidRDefault="006E265A" w:rsidP="009F33A6">
      <w:pPr>
        <w:spacing w:after="0"/>
        <w:rPr>
          <w:rFonts w:cstheme="minorHAnsi"/>
        </w:rPr>
      </w:pPr>
    </w:p>
    <w:p w14:paraId="54758FD4" w14:textId="6582950C" w:rsidR="006E265A" w:rsidRDefault="00E243B7" w:rsidP="009F33A6">
      <w:pPr>
        <w:spacing w:after="0"/>
        <w:rPr>
          <w:rFonts w:cstheme="minorHAnsi"/>
        </w:rPr>
      </w:pPr>
      <w:r>
        <w:rPr>
          <w:rFonts w:cstheme="minorHAnsi"/>
        </w:rPr>
        <w:t xml:space="preserve">The Council asked how </w:t>
      </w:r>
      <w:r w:rsidR="00D41406">
        <w:rPr>
          <w:rFonts w:cstheme="minorHAnsi"/>
        </w:rPr>
        <w:t xml:space="preserve">the program ensures that graduates are ASL-competent when going into the workforce.  Wickham-Saxon replied that the program is committed to training proficient signers.  </w:t>
      </w:r>
      <w:r w:rsidR="00D07B42">
        <w:rPr>
          <w:rFonts w:cstheme="minorHAnsi"/>
        </w:rPr>
        <w:t>She added that many ASL programs do not properly train signers, which has negative consequences for the deaf community.</w:t>
      </w:r>
    </w:p>
    <w:p w14:paraId="64A0C988" w14:textId="77777777" w:rsidR="00D07B42" w:rsidRDefault="00D07B42" w:rsidP="009F33A6">
      <w:pPr>
        <w:spacing w:after="0"/>
        <w:rPr>
          <w:rFonts w:cstheme="minorHAnsi"/>
        </w:rPr>
      </w:pPr>
    </w:p>
    <w:p w14:paraId="14734CB5" w14:textId="2DFF97F1" w:rsidR="00D07B42" w:rsidRDefault="00A36728" w:rsidP="009F33A6">
      <w:pPr>
        <w:spacing w:after="0"/>
        <w:rPr>
          <w:rFonts w:cstheme="minorHAnsi"/>
        </w:rPr>
      </w:pPr>
      <w:r>
        <w:rPr>
          <w:rFonts w:cstheme="minorHAnsi"/>
        </w:rPr>
        <w:t>Wickham-Saxon confirmed that all courses, including culture and history courses, will be taught in ASL.</w:t>
      </w:r>
    </w:p>
    <w:p w14:paraId="3531AC1F" w14:textId="77777777" w:rsidR="00A36728" w:rsidRDefault="00A36728" w:rsidP="009F33A6">
      <w:pPr>
        <w:spacing w:after="0"/>
        <w:rPr>
          <w:rFonts w:cstheme="minorHAnsi"/>
        </w:rPr>
      </w:pPr>
    </w:p>
    <w:p w14:paraId="491D35D7" w14:textId="68538DEC" w:rsidR="00A36728" w:rsidRDefault="006A33ED" w:rsidP="009F33A6">
      <w:pPr>
        <w:spacing w:after="0"/>
        <w:rPr>
          <w:rFonts w:cstheme="minorHAnsi"/>
        </w:rPr>
      </w:pPr>
      <w:r>
        <w:rPr>
          <w:rFonts w:cstheme="minorHAnsi"/>
        </w:rPr>
        <w:lastRenderedPageBreak/>
        <w:t xml:space="preserve">The Council </w:t>
      </w:r>
      <w:r w:rsidR="00CB1AD4">
        <w:rPr>
          <w:rFonts w:cstheme="minorHAnsi"/>
        </w:rPr>
        <w:t xml:space="preserve">asked </w:t>
      </w:r>
      <w:r w:rsidR="00BC4352">
        <w:rPr>
          <w:rFonts w:cstheme="minorHAnsi"/>
        </w:rPr>
        <w:t>if the program has experience with the</w:t>
      </w:r>
      <w:r w:rsidR="00CB1AD4">
        <w:rPr>
          <w:rFonts w:cstheme="minorHAnsi"/>
        </w:rPr>
        <w:t xml:space="preserve"> Inter</w:t>
      </w:r>
      <w:r w:rsidR="00BC4352">
        <w:rPr>
          <w:rFonts w:cstheme="minorHAnsi"/>
        </w:rPr>
        <w:t>cultural Development Inventory (IDI) assessment tool.  Wickham-Saxon replied in the affirmative</w:t>
      </w:r>
      <w:r w:rsidR="00013104">
        <w:rPr>
          <w:rFonts w:cstheme="minorHAnsi"/>
        </w:rPr>
        <w:t xml:space="preserve">, adding that all the instructors took the test.  </w:t>
      </w:r>
      <w:r w:rsidR="00315222">
        <w:rPr>
          <w:rFonts w:cstheme="minorHAnsi"/>
        </w:rPr>
        <w:t>CLLC will use the IDI to assess the program—not individual students.</w:t>
      </w:r>
      <w:r w:rsidR="00DE74D9">
        <w:rPr>
          <w:rFonts w:cstheme="minorHAnsi"/>
        </w:rPr>
        <w:t xml:space="preserve">  </w:t>
      </w:r>
    </w:p>
    <w:p w14:paraId="7609C224" w14:textId="77777777" w:rsidR="00A12E98" w:rsidRDefault="00A12E98" w:rsidP="009F33A6">
      <w:pPr>
        <w:spacing w:after="0"/>
        <w:rPr>
          <w:rFonts w:cstheme="minorHAnsi"/>
        </w:rPr>
      </w:pPr>
    </w:p>
    <w:p w14:paraId="4B31C448" w14:textId="71436D62" w:rsidR="00A12E98" w:rsidRDefault="00A12E98" w:rsidP="009F33A6">
      <w:pPr>
        <w:spacing w:after="0"/>
        <w:rPr>
          <w:rFonts w:cstheme="minorHAnsi"/>
        </w:rPr>
      </w:pPr>
      <w:r>
        <w:rPr>
          <w:rFonts w:cstheme="minorHAnsi"/>
        </w:rPr>
        <w:t xml:space="preserve">Wickham-Saxon told the Council that the program would like </w:t>
      </w:r>
      <w:r w:rsidR="00172916">
        <w:rPr>
          <w:rFonts w:cstheme="minorHAnsi"/>
        </w:rPr>
        <w:t>to increase the number of Deaf students at the Columbus campus.</w:t>
      </w:r>
    </w:p>
    <w:p w14:paraId="165EF273" w14:textId="77777777" w:rsidR="00172916" w:rsidRDefault="00172916" w:rsidP="009F33A6">
      <w:pPr>
        <w:spacing w:after="0"/>
        <w:rPr>
          <w:rFonts w:cstheme="minorHAnsi"/>
        </w:rPr>
      </w:pPr>
    </w:p>
    <w:p w14:paraId="216958F7" w14:textId="6E6D2B0D" w:rsidR="00172916" w:rsidRDefault="00172916" w:rsidP="009F33A6">
      <w:pPr>
        <w:spacing w:after="0"/>
        <w:rPr>
          <w:rFonts w:cstheme="minorHAnsi"/>
        </w:rPr>
      </w:pPr>
      <w:r>
        <w:rPr>
          <w:rFonts w:cstheme="minorHAnsi"/>
        </w:rPr>
        <w:t xml:space="preserve">The Council asked if native signers </w:t>
      </w:r>
      <w:r w:rsidR="00DE2D29">
        <w:rPr>
          <w:rFonts w:cstheme="minorHAnsi"/>
        </w:rPr>
        <w:t>could</w:t>
      </w:r>
      <w:r>
        <w:rPr>
          <w:rFonts w:cstheme="minorHAnsi"/>
        </w:rPr>
        <w:t xml:space="preserve"> take </w:t>
      </w:r>
      <w:r w:rsidR="00254D68">
        <w:rPr>
          <w:rFonts w:cstheme="minorHAnsi"/>
        </w:rPr>
        <w:t>a placement exam for the major’s language requirement.  Wickham-Saxon</w:t>
      </w:r>
      <w:r w:rsidR="00DE2D29">
        <w:rPr>
          <w:rFonts w:cstheme="minorHAnsi"/>
        </w:rPr>
        <w:t xml:space="preserve"> replied in the </w:t>
      </w:r>
      <w:r w:rsidR="00B133A1">
        <w:rPr>
          <w:rFonts w:cstheme="minorHAnsi"/>
        </w:rPr>
        <w:t>affirmative but</w:t>
      </w:r>
      <w:r w:rsidR="00DE2D29">
        <w:rPr>
          <w:rFonts w:cstheme="minorHAnsi"/>
        </w:rPr>
        <w:t xml:space="preserve"> added that they would still need to take the linguistic courses.</w:t>
      </w:r>
    </w:p>
    <w:p w14:paraId="0B985281" w14:textId="77777777" w:rsidR="00B133A1" w:rsidRDefault="00B133A1" w:rsidP="009F33A6">
      <w:pPr>
        <w:spacing w:after="0"/>
        <w:rPr>
          <w:rFonts w:cstheme="minorHAnsi"/>
        </w:rPr>
      </w:pPr>
    </w:p>
    <w:p w14:paraId="10D1365D" w14:textId="77777777" w:rsidR="00916C6B" w:rsidRDefault="00B133A1" w:rsidP="009F33A6">
      <w:pPr>
        <w:spacing w:after="0"/>
        <w:rPr>
          <w:rFonts w:cstheme="minorHAnsi"/>
        </w:rPr>
      </w:pPr>
      <w:r>
        <w:rPr>
          <w:rFonts w:cstheme="minorHAnsi"/>
        </w:rPr>
        <w:t xml:space="preserve">The Council asked if the program collaborates with the College of Education and Human Ecology.  </w:t>
      </w:r>
      <w:r w:rsidR="001D1C7E">
        <w:rPr>
          <w:rFonts w:cstheme="minorHAnsi"/>
        </w:rPr>
        <w:t xml:space="preserve">Wickham-Saxon responded that there are no current course collaborations, but that </w:t>
      </w:r>
      <w:r w:rsidR="00117024">
        <w:rPr>
          <w:rFonts w:cstheme="minorHAnsi"/>
        </w:rPr>
        <w:t xml:space="preserve">the program is trying to meet the State’s </w:t>
      </w:r>
      <w:r w:rsidR="00723017">
        <w:rPr>
          <w:rFonts w:cstheme="minorHAnsi"/>
        </w:rPr>
        <w:t>huge demand for teachers with ASL experience.</w:t>
      </w:r>
    </w:p>
    <w:p w14:paraId="5D42400D" w14:textId="77777777" w:rsidR="00916C6B" w:rsidRDefault="00916C6B" w:rsidP="009F33A6">
      <w:pPr>
        <w:spacing w:after="0"/>
        <w:rPr>
          <w:rFonts w:cstheme="minorHAnsi"/>
        </w:rPr>
      </w:pPr>
    </w:p>
    <w:p w14:paraId="3CA1B93A" w14:textId="77777777" w:rsidR="00CC7BD5" w:rsidRDefault="00916C6B" w:rsidP="009F33A6">
      <w:pPr>
        <w:spacing w:after="0"/>
        <w:rPr>
          <w:rFonts w:cstheme="minorHAnsi"/>
        </w:rPr>
      </w:pPr>
      <w:r>
        <w:rPr>
          <w:rFonts w:cstheme="minorHAnsi"/>
        </w:rPr>
        <w:t>Smith informed the Council that this proposal will need to be approved by the Ohio Department of Higher Education (ODHE).</w:t>
      </w:r>
      <w:r w:rsidR="00CC7BD5">
        <w:rPr>
          <w:rFonts w:cstheme="minorHAnsi"/>
        </w:rPr>
        <w:t xml:space="preserve">  He suspects it will be approved sometime during spring semester, which would make the effective term be Autumn 2025.</w:t>
      </w:r>
    </w:p>
    <w:p w14:paraId="291181B8" w14:textId="77777777" w:rsidR="00CC7BD5" w:rsidRDefault="00CC7BD5" w:rsidP="009F33A6">
      <w:pPr>
        <w:spacing w:after="0"/>
        <w:rPr>
          <w:rFonts w:cstheme="minorHAnsi"/>
        </w:rPr>
      </w:pPr>
    </w:p>
    <w:p w14:paraId="757C34DA" w14:textId="4DD70A73" w:rsidR="00B133A1" w:rsidRDefault="00E23BCB" w:rsidP="009F33A6">
      <w:pPr>
        <w:spacing w:after="0"/>
        <w:rPr>
          <w:rFonts w:cstheme="minorHAnsi"/>
        </w:rPr>
      </w:pPr>
      <w:r>
        <w:rPr>
          <w:rFonts w:cstheme="minorHAnsi"/>
        </w:rPr>
        <w:t>Subcommittee B recommended that the proposal move forward with a correction to the nomenclature for future readers.</w:t>
      </w:r>
      <w:r w:rsidR="00117024">
        <w:rPr>
          <w:rFonts w:cstheme="minorHAnsi"/>
        </w:rPr>
        <w:t xml:space="preserve"> </w:t>
      </w:r>
    </w:p>
    <w:p w14:paraId="7B35D613" w14:textId="77777777" w:rsidR="009F33A6" w:rsidRPr="00284CC6" w:rsidRDefault="009F33A6" w:rsidP="00160098">
      <w:pPr>
        <w:spacing w:after="0"/>
        <w:rPr>
          <w:rFonts w:cstheme="minorHAnsi"/>
        </w:rPr>
      </w:pPr>
    </w:p>
    <w:p w14:paraId="7D6B5B90" w14:textId="77777777" w:rsidR="00E23BCB" w:rsidRDefault="00E23BCB" w:rsidP="00E23BCB">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4B1FD416" w14:textId="77777777" w:rsidR="00284CC6" w:rsidRDefault="00284CC6" w:rsidP="00160098">
      <w:pPr>
        <w:spacing w:after="0"/>
        <w:rPr>
          <w:rFonts w:cstheme="minorHAnsi"/>
          <w:b/>
          <w:bCs/>
        </w:rPr>
      </w:pPr>
    </w:p>
    <w:p w14:paraId="54989A7C" w14:textId="77777777" w:rsidR="00E23BCB" w:rsidRDefault="00E23BCB" w:rsidP="00160098">
      <w:pPr>
        <w:spacing w:after="0"/>
        <w:rPr>
          <w:rFonts w:cstheme="minorHAnsi"/>
          <w:b/>
          <w:bCs/>
        </w:rPr>
      </w:pPr>
    </w:p>
    <w:p w14:paraId="136E7B5E" w14:textId="2FC02013" w:rsidR="0028402B" w:rsidRDefault="0028402B" w:rsidP="00160098">
      <w:pPr>
        <w:spacing w:after="0"/>
        <w:rPr>
          <w:rFonts w:cstheme="minorHAnsi"/>
          <w:b/>
          <w:bCs/>
        </w:rPr>
      </w:pPr>
      <w:r w:rsidRPr="0028402B">
        <w:rPr>
          <w:rFonts w:cstheme="minorHAnsi"/>
          <w:b/>
          <w:bCs/>
        </w:rPr>
        <w:t>PROPOSALS FROM SUBCOMMITTEE D – PROFESSORS SUE SUTHERLAND AND W. RANDY SMITH</w:t>
      </w:r>
    </w:p>
    <w:p w14:paraId="460F1D73" w14:textId="77777777" w:rsidR="006B294C" w:rsidRDefault="006B294C" w:rsidP="00160098">
      <w:pPr>
        <w:spacing w:after="0"/>
        <w:rPr>
          <w:rFonts w:cstheme="minorHAnsi"/>
          <w:b/>
          <w:bCs/>
        </w:rPr>
      </w:pPr>
    </w:p>
    <w:p w14:paraId="7E4795A5" w14:textId="1B44DEAB" w:rsidR="005F3F90" w:rsidRPr="005F3F90" w:rsidRDefault="005F3F90" w:rsidP="005F3F90">
      <w:pPr>
        <w:pStyle w:val="ListParagraph"/>
        <w:numPr>
          <w:ilvl w:val="0"/>
          <w:numId w:val="26"/>
        </w:numPr>
        <w:spacing w:after="0"/>
        <w:rPr>
          <w:rFonts w:cstheme="minorHAnsi"/>
          <w:b/>
          <w:bCs/>
        </w:rPr>
      </w:pPr>
      <w:r w:rsidRPr="005F3F90">
        <w:rPr>
          <w:b/>
          <w:bCs/>
        </w:rPr>
        <w:t>Proposal to revise the GIS in Demography – College of Arts and Sciences</w:t>
      </w:r>
    </w:p>
    <w:p w14:paraId="371F4CE2" w14:textId="77777777" w:rsidR="005F3F90" w:rsidRDefault="005F3F90" w:rsidP="00160098">
      <w:pPr>
        <w:spacing w:after="0"/>
        <w:rPr>
          <w:rFonts w:cstheme="minorHAnsi"/>
          <w:b/>
          <w:bCs/>
        </w:rPr>
      </w:pPr>
    </w:p>
    <w:p w14:paraId="52DD63C1" w14:textId="7D0F0232" w:rsidR="005F3F90" w:rsidRPr="00DC355F" w:rsidRDefault="005F3F90" w:rsidP="00160098">
      <w:pPr>
        <w:spacing w:after="0"/>
        <w:rPr>
          <w:rFonts w:cstheme="minorHAnsi"/>
        </w:rPr>
      </w:pPr>
      <w:r w:rsidRPr="00DC355F">
        <w:rPr>
          <w:rFonts w:cstheme="minorHAnsi"/>
        </w:rPr>
        <w:t xml:space="preserve">Guest: Reanne Frank, </w:t>
      </w:r>
      <w:r w:rsidR="003E4074" w:rsidRPr="00DC355F">
        <w:rPr>
          <w:rFonts w:cstheme="minorHAnsi"/>
        </w:rPr>
        <w:t>Professor, Department of Sociology</w:t>
      </w:r>
    </w:p>
    <w:p w14:paraId="38B46817" w14:textId="77777777" w:rsidR="00DC355F" w:rsidRDefault="00DC355F" w:rsidP="00160098">
      <w:pPr>
        <w:spacing w:after="0"/>
        <w:rPr>
          <w:rFonts w:cstheme="minorHAnsi"/>
          <w:b/>
          <w:bCs/>
        </w:rPr>
      </w:pPr>
    </w:p>
    <w:p w14:paraId="362C71F5" w14:textId="5C9B8E9F" w:rsidR="00423245" w:rsidRDefault="00423245" w:rsidP="00160098">
      <w:pPr>
        <w:spacing w:after="0"/>
        <w:rPr>
          <w:rFonts w:cstheme="minorHAnsi"/>
        </w:rPr>
      </w:pPr>
      <w:r>
        <w:rPr>
          <w:rFonts w:cstheme="minorHAnsi"/>
        </w:rPr>
        <w:t xml:space="preserve">The Department of Sociology proposes to revise the Graduate Interdisciplinary Specialization (GIS) in Demography.  This proposal has been reviewed by the </w:t>
      </w:r>
      <w:r w:rsidR="007679CD">
        <w:rPr>
          <w:rFonts w:cstheme="minorHAnsi"/>
        </w:rPr>
        <w:t>Graduate School / CAA Combined Curriculum Committee and the Graduate Council.</w:t>
      </w:r>
    </w:p>
    <w:p w14:paraId="6D75AA91" w14:textId="77777777" w:rsidR="007679CD" w:rsidRDefault="007679CD" w:rsidP="00160098">
      <w:pPr>
        <w:spacing w:after="0"/>
        <w:rPr>
          <w:rFonts w:cstheme="minorHAnsi"/>
        </w:rPr>
      </w:pPr>
    </w:p>
    <w:p w14:paraId="40F11C14" w14:textId="624FC394" w:rsidR="007679CD" w:rsidRDefault="00406BB7" w:rsidP="00160098">
      <w:pPr>
        <w:spacing w:after="0"/>
        <w:rPr>
          <w:rFonts w:cstheme="minorHAnsi"/>
        </w:rPr>
      </w:pPr>
      <w:r>
        <w:rPr>
          <w:rFonts w:cstheme="minorHAnsi"/>
        </w:rPr>
        <w:t xml:space="preserve">The Department is updating </w:t>
      </w:r>
      <w:r w:rsidR="00833311">
        <w:rPr>
          <w:rFonts w:cstheme="minorHAnsi"/>
        </w:rPr>
        <w:t>the list of electives for the GIS.  The list was last updated in 2020</w:t>
      </w:r>
      <w:r w:rsidR="00C84634">
        <w:rPr>
          <w:rFonts w:cstheme="minorHAnsi"/>
        </w:rPr>
        <w:t xml:space="preserve">.  Since that time, new courses have been created, some courses are no longer offered, and some </w:t>
      </w:r>
      <w:r w:rsidR="004D210B">
        <w:rPr>
          <w:rFonts w:cstheme="minorHAnsi"/>
        </w:rPr>
        <w:t>have new course titles and/or numbers.</w:t>
      </w:r>
    </w:p>
    <w:p w14:paraId="2757F939" w14:textId="77777777" w:rsidR="005E776E" w:rsidRDefault="005E776E" w:rsidP="00160098">
      <w:pPr>
        <w:spacing w:after="0"/>
        <w:rPr>
          <w:rFonts w:cstheme="minorHAnsi"/>
        </w:rPr>
      </w:pPr>
    </w:p>
    <w:p w14:paraId="38F20C36" w14:textId="4030C878" w:rsidR="005E776E" w:rsidRDefault="005E776E" w:rsidP="00160098">
      <w:pPr>
        <w:spacing w:after="0"/>
        <w:rPr>
          <w:rFonts w:cstheme="minorHAnsi"/>
        </w:rPr>
      </w:pPr>
      <w:r>
        <w:rPr>
          <w:rFonts w:cstheme="minorHAnsi"/>
        </w:rPr>
        <w:t>Concurrences were received.</w:t>
      </w:r>
    </w:p>
    <w:p w14:paraId="28F2935F" w14:textId="77777777" w:rsidR="005E776E" w:rsidRDefault="005E776E" w:rsidP="00160098">
      <w:pPr>
        <w:spacing w:after="0"/>
        <w:rPr>
          <w:rFonts w:cstheme="minorHAnsi"/>
        </w:rPr>
      </w:pPr>
    </w:p>
    <w:p w14:paraId="60BC33B0" w14:textId="41FDA2A5" w:rsidR="005E776E" w:rsidRDefault="005E776E" w:rsidP="00160098">
      <w:pPr>
        <w:spacing w:after="0"/>
        <w:rPr>
          <w:rFonts w:cstheme="minorHAnsi"/>
        </w:rPr>
      </w:pPr>
      <w:r>
        <w:rPr>
          <w:rFonts w:cstheme="minorHAnsi"/>
        </w:rPr>
        <w:t xml:space="preserve">Frank </w:t>
      </w:r>
      <w:r w:rsidR="00B25873">
        <w:rPr>
          <w:rFonts w:cstheme="minorHAnsi"/>
        </w:rPr>
        <w:t>remarked that</w:t>
      </w:r>
      <w:r w:rsidR="00D6603E">
        <w:rPr>
          <w:rFonts w:cstheme="minorHAnsi"/>
        </w:rPr>
        <w:t>, in the future, the Department will do more regular reviews.</w:t>
      </w:r>
      <w:r w:rsidR="006B24CC">
        <w:rPr>
          <w:rFonts w:cstheme="minorHAnsi"/>
        </w:rPr>
        <w:t xml:space="preserve">  Since there were so many revisions to the elective list, this proposal did not qualify as an informational item.</w:t>
      </w:r>
    </w:p>
    <w:p w14:paraId="1C18A6DB" w14:textId="77777777" w:rsidR="00791D5B" w:rsidRDefault="00791D5B" w:rsidP="00160098">
      <w:pPr>
        <w:spacing w:after="0"/>
        <w:rPr>
          <w:rFonts w:cstheme="minorHAnsi"/>
        </w:rPr>
      </w:pPr>
    </w:p>
    <w:p w14:paraId="5849516C" w14:textId="6B860345" w:rsidR="00791D5B" w:rsidRDefault="00CC7FF0" w:rsidP="00160098">
      <w:pPr>
        <w:spacing w:after="0"/>
        <w:rPr>
          <w:rFonts w:cstheme="minorHAnsi"/>
        </w:rPr>
      </w:pPr>
      <w:r>
        <w:rPr>
          <w:rFonts w:cstheme="minorHAnsi"/>
        </w:rPr>
        <w:lastRenderedPageBreak/>
        <w:t xml:space="preserve">The Council asked if there are certain majors that are drawn to this GIS.  Frank responded most students come from Sociology, but there has been an increase in </w:t>
      </w:r>
      <w:r w:rsidR="00FB1CD7">
        <w:rPr>
          <w:rFonts w:cstheme="minorHAnsi"/>
        </w:rPr>
        <w:t>students from the College of Pub</w:t>
      </w:r>
      <w:r w:rsidR="002A2705">
        <w:rPr>
          <w:rFonts w:cstheme="minorHAnsi"/>
        </w:rPr>
        <w:t>lic Health.</w:t>
      </w:r>
    </w:p>
    <w:p w14:paraId="007E3AC0" w14:textId="77777777" w:rsidR="002A2705" w:rsidRDefault="002A2705" w:rsidP="00160098">
      <w:pPr>
        <w:spacing w:after="0"/>
        <w:rPr>
          <w:rFonts w:cstheme="minorHAnsi"/>
        </w:rPr>
      </w:pPr>
    </w:p>
    <w:p w14:paraId="7D2F090A" w14:textId="4F8C28A4" w:rsidR="002A2705" w:rsidRDefault="002A2705" w:rsidP="00160098">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4D76B008" w14:textId="77777777" w:rsidR="002A2705" w:rsidRDefault="002A2705" w:rsidP="00160098">
      <w:pPr>
        <w:spacing w:after="0"/>
        <w:rPr>
          <w:rFonts w:cstheme="minorHAnsi"/>
        </w:rPr>
      </w:pPr>
    </w:p>
    <w:p w14:paraId="49A180BC" w14:textId="1D99E163" w:rsidR="002A2705" w:rsidRDefault="002A2705" w:rsidP="00160098">
      <w:pPr>
        <w:spacing w:after="0"/>
        <w:rPr>
          <w:rFonts w:cstheme="minorHAnsi"/>
        </w:rPr>
      </w:pPr>
      <w:r>
        <w:rPr>
          <w:rFonts w:cstheme="minorHAnsi"/>
        </w:rPr>
        <w:t>Smith added that So</w:t>
      </w:r>
      <w:r w:rsidR="00A61F7F">
        <w:rPr>
          <w:rFonts w:cstheme="minorHAnsi"/>
        </w:rPr>
        <w:t>ciology is a strong department at Ohio State that successfully collaborates with many units.</w:t>
      </w:r>
    </w:p>
    <w:p w14:paraId="44E881B0" w14:textId="77777777" w:rsidR="00A61F7F" w:rsidRDefault="00A61F7F" w:rsidP="00160098">
      <w:pPr>
        <w:spacing w:after="0"/>
        <w:rPr>
          <w:rFonts w:cstheme="minorHAnsi"/>
        </w:rPr>
      </w:pPr>
    </w:p>
    <w:p w14:paraId="4DCE394A" w14:textId="55F2B1B6" w:rsidR="00A61F7F" w:rsidRPr="001B7146" w:rsidRDefault="001B7146" w:rsidP="001B7146">
      <w:pPr>
        <w:pStyle w:val="ListParagraph"/>
        <w:numPr>
          <w:ilvl w:val="0"/>
          <w:numId w:val="26"/>
        </w:numPr>
        <w:spacing w:after="0"/>
        <w:rPr>
          <w:rFonts w:cstheme="minorHAnsi"/>
        </w:rPr>
      </w:pPr>
      <w:r w:rsidRPr="001B7146">
        <w:rPr>
          <w:b/>
          <w:bCs/>
        </w:rPr>
        <w:t>Proposal to revise the MEd in Mathematics Education – College of Education and Human Ecology</w:t>
      </w:r>
    </w:p>
    <w:p w14:paraId="10A3505C" w14:textId="77777777" w:rsidR="00423245" w:rsidRDefault="00423245" w:rsidP="00160098">
      <w:pPr>
        <w:spacing w:after="0"/>
        <w:rPr>
          <w:rFonts w:cstheme="minorHAnsi"/>
          <w:b/>
          <w:bCs/>
        </w:rPr>
      </w:pPr>
    </w:p>
    <w:p w14:paraId="69D11055" w14:textId="5DD9CB9A" w:rsidR="001B7146" w:rsidRDefault="001B7146" w:rsidP="00160098">
      <w:pPr>
        <w:spacing w:after="0"/>
        <w:rPr>
          <w:rFonts w:cstheme="minorHAnsi"/>
        </w:rPr>
      </w:pPr>
      <w:r>
        <w:rPr>
          <w:rFonts w:cstheme="minorHAnsi"/>
        </w:rPr>
        <w:t xml:space="preserve">Guests: </w:t>
      </w:r>
      <w:r w:rsidR="007F0CEB">
        <w:rPr>
          <w:rFonts w:cstheme="minorHAnsi"/>
        </w:rPr>
        <w:t xml:space="preserve">Azita Manouchehri, </w:t>
      </w:r>
      <w:r w:rsidR="00032724">
        <w:rPr>
          <w:rFonts w:cstheme="minorHAnsi"/>
        </w:rPr>
        <w:t>Professor, Department of Teaching and Learning</w:t>
      </w:r>
    </w:p>
    <w:p w14:paraId="415012A0" w14:textId="77777777" w:rsidR="00032724" w:rsidRDefault="00032724" w:rsidP="00160098">
      <w:pPr>
        <w:spacing w:after="0"/>
        <w:rPr>
          <w:rFonts w:cstheme="minorHAnsi"/>
        </w:rPr>
      </w:pPr>
    </w:p>
    <w:p w14:paraId="4DA8A4F5" w14:textId="6D9CFFC3" w:rsidR="00032724" w:rsidRDefault="00032724" w:rsidP="00032724">
      <w:pPr>
        <w:spacing w:after="0"/>
        <w:rPr>
          <w:rFonts w:cstheme="minorHAnsi"/>
        </w:rPr>
      </w:pPr>
      <w:r>
        <w:rPr>
          <w:rFonts w:cstheme="minorHAnsi"/>
        </w:rPr>
        <w:t>The Department of Teaching and Learning proposes to revise the M</w:t>
      </w:r>
      <w:r w:rsidR="005C128E">
        <w:rPr>
          <w:rFonts w:cstheme="minorHAnsi"/>
        </w:rPr>
        <w:t xml:space="preserve">. Ed. </w:t>
      </w:r>
      <w:r>
        <w:rPr>
          <w:rFonts w:cstheme="minorHAnsi"/>
        </w:rPr>
        <w:t xml:space="preserve"> in Mathematics Education.  This proposal has been reviewed by the Graduate School / CAA Combined Curriculum Committee and the Graduate Council.</w:t>
      </w:r>
    </w:p>
    <w:p w14:paraId="40A54E91" w14:textId="59CD3B3F" w:rsidR="00032724" w:rsidRDefault="00032724" w:rsidP="00160098">
      <w:pPr>
        <w:spacing w:after="0"/>
        <w:rPr>
          <w:rFonts w:cstheme="minorHAnsi"/>
        </w:rPr>
      </w:pPr>
    </w:p>
    <w:p w14:paraId="283E30E7" w14:textId="77777777" w:rsidR="00616354" w:rsidRDefault="006237F9" w:rsidP="00160098">
      <w:pPr>
        <w:spacing w:after="0"/>
        <w:rPr>
          <w:rFonts w:cstheme="minorHAnsi"/>
        </w:rPr>
      </w:pPr>
      <w:r>
        <w:rPr>
          <w:rFonts w:cstheme="minorHAnsi"/>
        </w:rPr>
        <w:t>The Department would like to add four credit hours to the program due to an oversight that was made during its last revision.</w:t>
      </w:r>
      <w:r w:rsidR="00B45BE1">
        <w:rPr>
          <w:rFonts w:cstheme="minorHAnsi"/>
        </w:rPr>
        <w:t xml:space="preserve">  </w:t>
      </w:r>
      <w:r w:rsidR="003A2881">
        <w:rPr>
          <w:rFonts w:cstheme="minorHAnsi"/>
        </w:rPr>
        <w:t>The changes include the following: addition of a new 2-credit hour seminar</w:t>
      </w:r>
      <w:r w:rsidR="007F1185">
        <w:rPr>
          <w:rFonts w:cstheme="minorHAnsi"/>
        </w:rPr>
        <w:t xml:space="preserve"> course (EDUTL 5195)</w:t>
      </w:r>
      <w:r w:rsidR="009E670C">
        <w:rPr>
          <w:rFonts w:cstheme="minorHAnsi"/>
        </w:rPr>
        <w:t xml:space="preserve"> and </w:t>
      </w:r>
      <w:r w:rsidR="002229C5">
        <w:rPr>
          <w:rFonts w:cstheme="minorHAnsi"/>
        </w:rPr>
        <w:t xml:space="preserve">a 2-credit hour increase to </w:t>
      </w:r>
      <w:r w:rsidR="00577BBD">
        <w:rPr>
          <w:rFonts w:cstheme="minorHAnsi"/>
        </w:rPr>
        <w:t>the current student teaching course (EDUTL 5191)</w:t>
      </w:r>
      <w:r w:rsidR="00441D04">
        <w:rPr>
          <w:rFonts w:cstheme="minorHAnsi"/>
        </w:rPr>
        <w:t>.</w:t>
      </w:r>
      <w:r w:rsidR="0023187A">
        <w:rPr>
          <w:rFonts w:cstheme="minorHAnsi"/>
        </w:rPr>
        <w:t xml:space="preserve">  EDUTL 5191 </w:t>
      </w:r>
      <w:r w:rsidR="002A508E">
        <w:rPr>
          <w:rFonts w:cstheme="minorHAnsi"/>
        </w:rPr>
        <w:t>is increasing from 8- to 10-credit hours.</w:t>
      </w:r>
    </w:p>
    <w:p w14:paraId="54B5846E" w14:textId="77777777" w:rsidR="00616354" w:rsidRDefault="00616354" w:rsidP="00160098">
      <w:pPr>
        <w:spacing w:after="0"/>
        <w:rPr>
          <w:rFonts w:cstheme="minorHAnsi"/>
        </w:rPr>
      </w:pPr>
    </w:p>
    <w:p w14:paraId="541FA7F4" w14:textId="77777777" w:rsidR="00EB4EA7" w:rsidRDefault="00616354" w:rsidP="00160098">
      <w:pPr>
        <w:spacing w:after="0"/>
        <w:rPr>
          <w:rFonts w:cstheme="minorHAnsi"/>
        </w:rPr>
      </w:pPr>
      <w:r>
        <w:rPr>
          <w:rFonts w:cstheme="minorHAnsi"/>
        </w:rPr>
        <w:t>Manouchehri informed the Council that</w:t>
      </w:r>
      <w:r w:rsidR="003B002C">
        <w:rPr>
          <w:rFonts w:cstheme="minorHAnsi"/>
        </w:rPr>
        <w:t xml:space="preserve"> students were already completing 10-credit hours of student teaching as that is the norm in the College of Education and Human Ecology.  </w:t>
      </w:r>
    </w:p>
    <w:p w14:paraId="56DF96C0" w14:textId="77777777" w:rsidR="00EB4EA7" w:rsidRDefault="00EB4EA7" w:rsidP="00160098">
      <w:pPr>
        <w:spacing w:after="0"/>
        <w:rPr>
          <w:rFonts w:cstheme="minorHAnsi"/>
        </w:rPr>
      </w:pPr>
    </w:p>
    <w:p w14:paraId="67D49DF1" w14:textId="77777777" w:rsidR="00EB4EA7" w:rsidRDefault="00EB4EA7" w:rsidP="00160098">
      <w:pPr>
        <w:spacing w:after="0"/>
        <w:rPr>
          <w:rFonts w:cstheme="minorHAnsi"/>
        </w:rPr>
      </w:pPr>
      <w:r>
        <w:rPr>
          <w:rFonts w:cstheme="minorHAnsi"/>
        </w:rPr>
        <w:t>The Council did not have any questions or concerns.</w:t>
      </w:r>
    </w:p>
    <w:p w14:paraId="61EC1F0D" w14:textId="77777777" w:rsidR="00EB4EA7" w:rsidRDefault="00EB4EA7" w:rsidP="00160098">
      <w:pPr>
        <w:spacing w:after="0"/>
        <w:rPr>
          <w:rFonts w:cstheme="minorHAnsi"/>
        </w:rPr>
      </w:pPr>
    </w:p>
    <w:p w14:paraId="5B8EAAE5" w14:textId="77777777" w:rsidR="00BA7F6C" w:rsidRDefault="009E670C" w:rsidP="00BA7F6C">
      <w:pPr>
        <w:spacing w:after="0"/>
        <w:rPr>
          <w:rFonts w:cstheme="minorHAnsi"/>
        </w:rPr>
      </w:pPr>
      <w:r>
        <w:rPr>
          <w:rFonts w:cstheme="minorHAnsi"/>
        </w:rPr>
        <w:t xml:space="preserve">  </w:t>
      </w:r>
      <w:r w:rsidR="00BA7F6C">
        <w:rPr>
          <w:rFonts w:cstheme="minorHAnsi"/>
        </w:rPr>
        <w:t>Sutherland</w:t>
      </w:r>
      <w:r w:rsidR="00BA7F6C" w:rsidRPr="00B52424">
        <w:rPr>
          <w:rFonts w:cstheme="minorHAnsi"/>
        </w:rPr>
        <w:t xml:space="preserve"> moved approval of the recommendation; it was approved</w:t>
      </w:r>
      <w:r w:rsidR="00BA7F6C">
        <w:rPr>
          <w:rFonts w:cstheme="minorHAnsi"/>
        </w:rPr>
        <w:t xml:space="preserve"> unanimously.</w:t>
      </w:r>
    </w:p>
    <w:p w14:paraId="0B010AEA" w14:textId="0B3EFC18" w:rsidR="00ED73F6" w:rsidRDefault="00ED73F6" w:rsidP="00160098">
      <w:pPr>
        <w:spacing w:after="0"/>
        <w:rPr>
          <w:rFonts w:cstheme="minorHAnsi"/>
        </w:rPr>
      </w:pPr>
    </w:p>
    <w:p w14:paraId="5EA57ED5" w14:textId="158C469D" w:rsidR="0075239B" w:rsidRPr="002C2427" w:rsidRDefault="002C2427" w:rsidP="002C2427">
      <w:pPr>
        <w:pStyle w:val="ListParagraph"/>
        <w:numPr>
          <w:ilvl w:val="0"/>
          <w:numId w:val="26"/>
        </w:numPr>
        <w:spacing w:after="0"/>
        <w:rPr>
          <w:rFonts w:cstheme="minorHAnsi"/>
        </w:rPr>
      </w:pPr>
      <w:r w:rsidRPr="002C2427">
        <w:rPr>
          <w:b/>
          <w:bCs/>
        </w:rPr>
        <w:t>Proposal to establish an Undergraduate Embedded Certificate in Automotive Manufacturing – College of Engineering</w:t>
      </w:r>
    </w:p>
    <w:p w14:paraId="1FEA0ABF" w14:textId="77777777" w:rsidR="001B7146" w:rsidRDefault="001B7146" w:rsidP="00160098">
      <w:pPr>
        <w:spacing w:after="0"/>
        <w:rPr>
          <w:rFonts w:cstheme="minorHAnsi"/>
          <w:b/>
          <w:bCs/>
        </w:rPr>
      </w:pPr>
    </w:p>
    <w:p w14:paraId="03E391E7" w14:textId="3201CE03" w:rsidR="002C2427" w:rsidRPr="002C2427" w:rsidRDefault="002C2427" w:rsidP="00160098">
      <w:pPr>
        <w:spacing w:after="0"/>
        <w:rPr>
          <w:rFonts w:cstheme="minorHAnsi"/>
        </w:rPr>
      </w:pPr>
      <w:r>
        <w:rPr>
          <w:rFonts w:cstheme="minorHAnsi"/>
        </w:rPr>
        <w:t>Guests: Ted Allen</w:t>
      </w:r>
      <w:r w:rsidR="00C075A9">
        <w:rPr>
          <w:rFonts w:cstheme="minorHAnsi"/>
        </w:rPr>
        <w:t>, Professor, Department of Integrated Systems Engineering</w:t>
      </w:r>
      <w:r>
        <w:rPr>
          <w:rFonts w:cstheme="minorHAnsi"/>
        </w:rPr>
        <w:t>; Menachem Kimchi</w:t>
      </w:r>
      <w:r w:rsidR="00D713C4">
        <w:rPr>
          <w:rFonts w:cstheme="minorHAnsi"/>
        </w:rPr>
        <w:t>, Associate Professor-Clinical, Department of Materials Science and Engineering</w:t>
      </w:r>
      <w:r>
        <w:rPr>
          <w:rFonts w:cstheme="minorHAnsi"/>
        </w:rPr>
        <w:t>; Anthony Luscher</w:t>
      </w:r>
      <w:r w:rsidR="00D713C4">
        <w:rPr>
          <w:rFonts w:cstheme="minorHAnsi"/>
        </w:rPr>
        <w:t>, Associate Professor, Department of Mechanical and Aerospace Engineering</w:t>
      </w:r>
      <w:r>
        <w:rPr>
          <w:rFonts w:cstheme="minorHAnsi"/>
        </w:rPr>
        <w:t>; David Tomasko, Associate Dean, College of Engineering</w:t>
      </w:r>
    </w:p>
    <w:p w14:paraId="4BABBD6D" w14:textId="77777777" w:rsidR="002C2427" w:rsidRDefault="002C2427" w:rsidP="00160098">
      <w:pPr>
        <w:spacing w:after="0"/>
        <w:rPr>
          <w:rFonts w:cstheme="minorHAnsi"/>
          <w:b/>
          <w:bCs/>
        </w:rPr>
      </w:pPr>
    </w:p>
    <w:p w14:paraId="0B3C669B" w14:textId="42F55097" w:rsidR="0039324D" w:rsidRDefault="0039324D" w:rsidP="00160098">
      <w:pPr>
        <w:spacing w:after="0"/>
        <w:rPr>
          <w:rFonts w:cstheme="minorHAnsi"/>
        </w:rPr>
      </w:pPr>
      <w:r>
        <w:rPr>
          <w:rFonts w:cstheme="minorHAnsi"/>
        </w:rPr>
        <w:t xml:space="preserve">The College of Engineering proposes to establish an undergraduate embedded certificate in Automotive Manufacturing.  The certificate is a collaboration between </w:t>
      </w:r>
      <w:r w:rsidR="00CC02F0">
        <w:rPr>
          <w:rFonts w:cstheme="minorHAnsi"/>
        </w:rPr>
        <w:t>the following departments: Integrated Systems Engineering, Materials Science and Engineering, and Mechanical and Aerospace Engineering.</w:t>
      </w:r>
    </w:p>
    <w:p w14:paraId="1C118679" w14:textId="77777777" w:rsidR="00CC02F0" w:rsidRDefault="00CC02F0" w:rsidP="00160098">
      <w:pPr>
        <w:spacing w:after="0"/>
        <w:rPr>
          <w:rFonts w:cstheme="minorHAnsi"/>
        </w:rPr>
      </w:pPr>
    </w:p>
    <w:p w14:paraId="7F84A9A0" w14:textId="5D8C852E" w:rsidR="00CC02F0" w:rsidRDefault="00A9747A" w:rsidP="00160098">
      <w:pPr>
        <w:spacing w:after="0"/>
        <w:rPr>
          <w:rFonts w:cstheme="minorHAnsi"/>
        </w:rPr>
      </w:pPr>
      <w:r>
        <w:rPr>
          <w:rFonts w:cstheme="minorHAnsi"/>
        </w:rPr>
        <w:t xml:space="preserve">The certificate will give an academic focus to the underlying knowledge needed for students to be successful in the area of automotive </w:t>
      </w:r>
      <w:r w:rsidR="00587B41">
        <w:rPr>
          <w:rFonts w:cstheme="minorHAnsi"/>
        </w:rPr>
        <w:t xml:space="preserve">manufacturing.  The program will emphasize modern </w:t>
      </w:r>
      <w:r w:rsidR="00587B41">
        <w:rPr>
          <w:rFonts w:cstheme="minorHAnsi"/>
        </w:rPr>
        <w:lastRenderedPageBreak/>
        <w:t>manufacturing methods such as near net-space processes, innovative joining and fastening, automation and robotics, smart manufacturing</w:t>
      </w:r>
      <w:r w:rsidR="0039275E">
        <w:rPr>
          <w:rFonts w:cstheme="minorHAnsi"/>
        </w:rPr>
        <w:t>, quality, data analytics, and digital twinning in the curriculum.</w:t>
      </w:r>
    </w:p>
    <w:p w14:paraId="51096C37" w14:textId="77777777" w:rsidR="0039275E" w:rsidRDefault="0039275E" w:rsidP="00160098">
      <w:pPr>
        <w:spacing w:after="0"/>
        <w:rPr>
          <w:rFonts w:cstheme="minorHAnsi"/>
        </w:rPr>
      </w:pPr>
    </w:p>
    <w:p w14:paraId="3CD46BCA" w14:textId="6C23D3D3" w:rsidR="0039275E" w:rsidRDefault="009E385D" w:rsidP="00160098">
      <w:pPr>
        <w:spacing w:after="0"/>
        <w:rPr>
          <w:rFonts w:cstheme="minorHAnsi"/>
        </w:rPr>
      </w:pPr>
      <w:r>
        <w:rPr>
          <w:rFonts w:cstheme="minorHAnsi"/>
        </w:rPr>
        <w:t>Participants must complete a minimum of 15-credit hours</w:t>
      </w:r>
      <w:r w:rsidR="007044C4">
        <w:rPr>
          <w:rFonts w:cstheme="minorHAnsi"/>
        </w:rPr>
        <w:t xml:space="preserve"> (one required course</w:t>
      </w:r>
      <w:r w:rsidR="00C85C52">
        <w:rPr>
          <w:rFonts w:cstheme="minorHAnsi"/>
        </w:rPr>
        <w:t>,</w:t>
      </w:r>
      <w:r w:rsidR="007044C4">
        <w:rPr>
          <w:rFonts w:cstheme="minorHAnsi"/>
        </w:rPr>
        <w:t xml:space="preserve"> three elective courses</w:t>
      </w:r>
      <w:r w:rsidR="00C85C52">
        <w:rPr>
          <w:rFonts w:cstheme="minorHAnsi"/>
        </w:rPr>
        <w:t>, and a capstone</w:t>
      </w:r>
      <w:r w:rsidR="007044C4">
        <w:rPr>
          <w:rFonts w:cstheme="minorHAnsi"/>
        </w:rPr>
        <w:t xml:space="preserve">).  </w:t>
      </w:r>
      <w:r w:rsidR="00251A2B">
        <w:rPr>
          <w:rFonts w:cstheme="minorHAnsi"/>
        </w:rPr>
        <w:t>100% of the certificate can overlap with the major.</w:t>
      </w:r>
    </w:p>
    <w:p w14:paraId="04D90D84" w14:textId="0ECC50B0" w:rsidR="003E0B95" w:rsidRDefault="003E0B95" w:rsidP="00160098">
      <w:pPr>
        <w:spacing w:after="0"/>
        <w:rPr>
          <w:rFonts w:cstheme="minorHAnsi"/>
        </w:rPr>
      </w:pPr>
      <w:r>
        <w:rPr>
          <w:rFonts w:cstheme="minorHAnsi"/>
        </w:rPr>
        <w:t>The College anticipates an initial enrollment of 15-20 with an eventual enrollment of 25-40.</w:t>
      </w:r>
    </w:p>
    <w:p w14:paraId="60099A27" w14:textId="77777777" w:rsidR="005B2AE8" w:rsidRDefault="005B2AE8" w:rsidP="00160098">
      <w:pPr>
        <w:spacing w:after="0"/>
        <w:rPr>
          <w:rFonts w:cstheme="minorHAnsi"/>
        </w:rPr>
      </w:pPr>
    </w:p>
    <w:p w14:paraId="1F3A0777" w14:textId="6ABCA73D" w:rsidR="005B2AE8" w:rsidRDefault="005B2AE8" w:rsidP="00160098">
      <w:pPr>
        <w:spacing w:after="0"/>
        <w:rPr>
          <w:rFonts w:cstheme="minorHAnsi"/>
        </w:rPr>
      </w:pPr>
      <w:r>
        <w:rPr>
          <w:rFonts w:cstheme="minorHAnsi"/>
        </w:rPr>
        <w:t xml:space="preserve">There is an MOU </w:t>
      </w:r>
      <w:r w:rsidR="005C128E">
        <w:rPr>
          <w:rFonts w:cstheme="minorHAnsi"/>
        </w:rPr>
        <w:t xml:space="preserve">among </w:t>
      </w:r>
      <w:r>
        <w:rPr>
          <w:rFonts w:cstheme="minorHAnsi"/>
        </w:rPr>
        <w:t>the three departments.</w:t>
      </w:r>
    </w:p>
    <w:p w14:paraId="48499E37" w14:textId="77777777" w:rsidR="005B2AE8" w:rsidRDefault="005B2AE8" w:rsidP="00160098">
      <w:pPr>
        <w:spacing w:after="0"/>
        <w:rPr>
          <w:rFonts w:cstheme="minorHAnsi"/>
        </w:rPr>
      </w:pPr>
    </w:p>
    <w:p w14:paraId="0EB02A1D" w14:textId="5C1E9AF1" w:rsidR="005B2AE8" w:rsidRDefault="00532C6A" w:rsidP="00160098">
      <w:pPr>
        <w:spacing w:after="0"/>
        <w:rPr>
          <w:rFonts w:cstheme="minorHAnsi"/>
        </w:rPr>
      </w:pPr>
      <w:r>
        <w:rPr>
          <w:rFonts w:cstheme="minorHAnsi"/>
        </w:rPr>
        <w:t>The College would like an effective term of Spri</w:t>
      </w:r>
      <w:r w:rsidR="00555649">
        <w:rPr>
          <w:rFonts w:cstheme="minorHAnsi"/>
        </w:rPr>
        <w:t>ng 2025.</w:t>
      </w:r>
    </w:p>
    <w:p w14:paraId="11FDB65E" w14:textId="77777777" w:rsidR="00C30935" w:rsidRDefault="00C30935" w:rsidP="00160098">
      <w:pPr>
        <w:spacing w:after="0"/>
        <w:rPr>
          <w:rFonts w:cstheme="minorHAnsi"/>
        </w:rPr>
      </w:pPr>
    </w:p>
    <w:p w14:paraId="2605C549" w14:textId="04C7FA2E" w:rsidR="00C30935" w:rsidRDefault="00C30935" w:rsidP="00160098">
      <w:pPr>
        <w:spacing w:after="0"/>
        <w:rPr>
          <w:rFonts w:cstheme="minorHAnsi"/>
        </w:rPr>
      </w:pPr>
      <w:r>
        <w:rPr>
          <w:rFonts w:cstheme="minorHAnsi"/>
        </w:rPr>
        <w:t xml:space="preserve">The Council asked if there are any concerns with students finding a capstone project.  Tomasko responded in the negative and added that </w:t>
      </w:r>
      <w:r w:rsidR="00D97AFD">
        <w:rPr>
          <w:rFonts w:cstheme="minorHAnsi"/>
        </w:rPr>
        <w:t xml:space="preserve">Central Ohio has </w:t>
      </w:r>
      <w:r w:rsidR="007B0B42">
        <w:rPr>
          <w:rFonts w:cstheme="minorHAnsi"/>
        </w:rPr>
        <w:t xml:space="preserve">plenty of opportunities due to </w:t>
      </w:r>
      <w:r w:rsidR="008B3B86">
        <w:rPr>
          <w:rFonts w:cstheme="minorHAnsi"/>
        </w:rPr>
        <w:t>its</w:t>
      </w:r>
      <w:r w:rsidR="007B0B42">
        <w:rPr>
          <w:rFonts w:cstheme="minorHAnsi"/>
        </w:rPr>
        <w:t xml:space="preserve"> large industry </w:t>
      </w:r>
      <w:r w:rsidR="008B3B86">
        <w:rPr>
          <w:rFonts w:cstheme="minorHAnsi"/>
        </w:rPr>
        <w:t>and workforce presence.</w:t>
      </w:r>
    </w:p>
    <w:p w14:paraId="3693B6DA" w14:textId="77777777" w:rsidR="00945DFE" w:rsidRDefault="00945DFE" w:rsidP="00160098">
      <w:pPr>
        <w:spacing w:after="0"/>
        <w:rPr>
          <w:rFonts w:cstheme="minorHAnsi"/>
        </w:rPr>
      </w:pPr>
    </w:p>
    <w:p w14:paraId="73F22B4C" w14:textId="56A5AEEA" w:rsidR="00A40A07" w:rsidRDefault="00BA7E57" w:rsidP="00160098">
      <w:pPr>
        <w:spacing w:after="0"/>
        <w:rPr>
          <w:rFonts w:cstheme="minorHAnsi"/>
        </w:rPr>
      </w:pPr>
      <w:r>
        <w:rPr>
          <w:rFonts w:cstheme="minorHAnsi"/>
        </w:rPr>
        <w:t xml:space="preserve">The Council asked why there is no stand-alone option for people working in industry.  </w:t>
      </w:r>
      <w:r w:rsidR="004709BF">
        <w:rPr>
          <w:rFonts w:cstheme="minorHAnsi"/>
        </w:rPr>
        <w:t>Tomasko responded that there is a workforce need, but that Honda asked for a program targeted to enrolled students.</w:t>
      </w:r>
      <w:r w:rsidR="00A40A07">
        <w:rPr>
          <w:rFonts w:cstheme="minorHAnsi"/>
        </w:rPr>
        <w:t xml:space="preserve">  Allen added that developing curriculum for professionals is very different from developing curriculum for undergraduate students.</w:t>
      </w:r>
      <w:r w:rsidR="001A6276">
        <w:rPr>
          <w:rFonts w:cstheme="minorHAnsi"/>
        </w:rPr>
        <w:t xml:space="preserve">  </w:t>
      </w:r>
      <w:r w:rsidR="00746C86">
        <w:rPr>
          <w:rFonts w:cstheme="minorHAnsi"/>
        </w:rPr>
        <w:t>T</w:t>
      </w:r>
      <w:r w:rsidR="001A6276">
        <w:rPr>
          <w:rFonts w:cstheme="minorHAnsi"/>
        </w:rPr>
        <w:t xml:space="preserve">omasko added that College of Engineering students do not have a lot of time for minors, which is why </w:t>
      </w:r>
      <w:r w:rsidR="00E83497">
        <w:rPr>
          <w:rFonts w:cstheme="minorHAnsi"/>
        </w:rPr>
        <w:t>the College went the embedded certificate route.</w:t>
      </w:r>
    </w:p>
    <w:p w14:paraId="4777ACFD" w14:textId="77777777" w:rsidR="00E83497" w:rsidRDefault="00E83497" w:rsidP="00160098">
      <w:pPr>
        <w:spacing w:after="0"/>
        <w:rPr>
          <w:rFonts w:cstheme="minorHAnsi"/>
        </w:rPr>
      </w:pPr>
    </w:p>
    <w:p w14:paraId="5366F8ED" w14:textId="78D47BFC" w:rsidR="00E83497" w:rsidRDefault="004B05F6" w:rsidP="00160098">
      <w:pPr>
        <w:spacing w:after="0"/>
        <w:rPr>
          <w:rFonts w:cstheme="minorHAnsi"/>
        </w:rPr>
      </w:pPr>
      <w:r>
        <w:rPr>
          <w:rFonts w:cstheme="minorHAnsi"/>
        </w:rPr>
        <w:t>Tomasko clarified that core requirements cannot double-count</w:t>
      </w:r>
      <w:r w:rsidR="00872C16">
        <w:rPr>
          <w:rFonts w:cstheme="minorHAnsi"/>
        </w:rPr>
        <w:t>,</w:t>
      </w:r>
      <w:r>
        <w:rPr>
          <w:rFonts w:cstheme="minorHAnsi"/>
        </w:rPr>
        <w:t xml:space="preserve"> but electives</w:t>
      </w:r>
      <w:r w:rsidR="00872C16">
        <w:rPr>
          <w:rFonts w:cstheme="minorHAnsi"/>
        </w:rPr>
        <w:t xml:space="preserve"> can overlap as well as the capstone.</w:t>
      </w:r>
    </w:p>
    <w:p w14:paraId="2ABAEBB8" w14:textId="77777777" w:rsidR="00872C16" w:rsidRDefault="00872C16" w:rsidP="00160098">
      <w:pPr>
        <w:spacing w:after="0"/>
        <w:rPr>
          <w:rFonts w:cstheme="minorHAnsi"/>
        </w:rPr>
      </w:pPr>
    </w:p>
    <w:p w14:paraId="2406E96D" w14:textId="739B0947" w:rsidR="002A6F78" w:rsidRDefault="00E53E1E" w:rsidP="00160098">
      <w:pPr>
        <w:spacing w:after="0"/>
        <w:rPr>
          <w:rFonts w:cstheme="minorHAnsi"/>
        </w:rPr>
      </w:pPr>
      <w:r>
        <w:rPr>
          <w:rFonts w:cstheme="minorHAnsi"/>
        </w:rPr>
        <w:t xml:space="preserve">The Council asked how the College </w:t>
      </w:r>
      <w:r w:rsidR="00293862">
        <w:rPr>
          <w:rFonts w:cstheme="minorHAnsi"/>
        </w:rPr>
        <w:t>estimated enrollment.  Luscher replied that the estimate was very conservative</w:t>
      </w:r>
      <w:r w:rsidR="00D16493">
        <w:rPr>
          <w:rFonts w:cstheme="minorHAnsi"/>
        </w:rPr>
        <w:t xml:space="preserve">—that </w:t>
      </w:r>
      <w:r w:rsidR="00A62627">
        <w:rPr>
          <w:rFonts w:cstheme="minorHAnsi"/>
        </w:rPr>
        <w:t>the College expects a lot of interest.</w:t>
      </w:r>
      <w:r w:rsidR="009B1107">
        <w:rPr>
          <w:rFonts w:cstheme="minorHAnsi"/>
        </w:rPr>
        <w:t xml:space="preserve">  </w:t>
      </w:r>
      <w:r w:rsidR="002A6F78">
        <w:rPr>
          <w:rFonts w:cstheme="minorHAnsi"/>
        </w:rPr>
        <w:t xml:space="preserve">Tomasko </w:t>
      </w:r>
      <w:r w:rsidR="009B1107">
        <w:rPr>
          <w:rFonts w:cstheme="minorHAnsi"/>
        </w:rPr>
        <w:t>added</w:t>
      </w:r>
      <w:r w:rsidR="002A6F78">
        <w:rPr>
          <w:rFonts w:cstheme="minorHAnsi"/>
        </w:rPr>
        <w:t xml:space="preserve"> that </w:t>
      </w:r>
      <w:r w:rsidR="009B1107">
        <w:rPr>
          <w:rFonts w:cstheme="minorHAnsi"/>
        </w:rPr>
        <w:t>this is an opportunity for students to receive acknowledgment for work that is already being done.</w:t>
      </w:r>
    </w:p>
    <w:p w14:paraId="63AE2F29" w14:textId="77777777" w:rsidR="009B1107" w:rsidRDefault="009B1107" w:rsidP="00160098">
      <w:pPr>
        <w:spacing w:after="0"/>
        <w:rPr>
          <w:rFonts w:cstheme="minorHAnsi"/>
        </w:rPr>
      </w:pPr>
    </w:p>
    <w:p w14:paraId="3474DA37" w14:textId="507762AF" w:rsidR="009B1107" w:rsidRDefault="006B4463" w:rsidP="00160098">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two abstentions.</w:t>
      </w:r>
    </w:p>
    <w:p w14:paraId="37D70369" w14:textId="77777777" w:rsidR="006B4463" w:rsidRDefault="006B4463" w:rsidP="00160098">
      <w:pPr>
        <w:spacing w:after="0"/>
        <w:rPr>
          <w:rFonts w:cstheme="minorHAnsi"/>
        </w:rPr>
      </w:pPr>
    </w:p>
    <w:p w14:paraId="00A7A02B" w14:textId="228AE540" w:rsidR="006B4463" w:rsidRPr="004138D8" w:rsidRDefault="004138D8" w:rsidP="004138D8">
      <w:pPr>
        <w:pStyle w:val="ListParagraph"/>
        <w:numPr>
          <w:ilvl w:val="0"/>
          <w:numId w:val="26"/>
        </w:numPr>
        <w:spacing w:after="0"/>
        <w:rPr>
          <w:rFonts w:cstheme="minorHAnsi"/>
        </w:rPr>
      </w:pPr>
      <w:r w:rsidRPr="004138D8">
        <w:rPr>
          <w:b/>
          <w:bCs/>
        </w:rPr>
        <w:t>Proposal to revise the School of Environmental and Natural Resources’ Honors Program – College of Food, Agricultural, and Environmental Sciences</w:t>
      </w:r>
    </w:p>
    <w:p w14:paraId="75A29332" w14:textId="77777777" w:rsidR="0039324D" w:rsidRDefault="0039324D" w:rsidP="00160098">
      <w:pPr>
        <w:spacing w:after="0"/>
        <w:rPr>
          <w:rFonts w:cstheme="minorHAnsi"/>
          <w:b/>
          <w:bCs/>
        </w:rPr>
      </w:pPr>
    </w:p>
    <w:p w14:paraId="7C552C1E" w14:textId="223870E4" w:rsidR="004138D8" w:rsidRDefault="004138D8" w:rsidP="00160098">
      <w:pPr>
        <w:spacing w:after="0"/>
        <w:rPr>
          <w:rFonts w:cstheme="minorHAnsi"/>
        </w:rPr>
      </w:pPr>
      <w:r>
        <w:rPr>
          <w:rFonts w:cstheme="minorHAnsi"/>
        </w:rPr>
        <w:t xml:space="preserve">Guests: Ola Ahlqvist, </w:t>
      </w:r>
      <w:r w:rsidR="00F54A3C">
        <w:rPr>
          <w:rFonts w:cstheme="minorHAnsi"/>
        </w:rPr>
        <w:t>Executive Director, University Honors and Scholars Center</w:t>
      </w:r>
      <w:r w:rsidR="002977D5">
        <w:rPr>
          <w:rFonts w:cstheme="minorHAnsi"/>
        </w:rPr>
        <w:t xml:space="preserve">; </w:t>
      </w:r>
      <w:r>
        <w:rPr>
          <w:rFonts w:cstheme="minorHAnsi"/>
        </w:rPr>
        <w:t>Julie Humbel-Courtney</w:t>
      </w:r>
      <w:r w:rsidR="00F54A3C">
        <w:rPr>
          <w:rFonts w:cstheme="minorHAnsi"/>
        </w:rPr>
        <w:t>, Program Director, University Honors and Scholars Center</w:t>
      </w:r>
      <w:r>
        <w:rPr>
          <w:rFonts w:cstheme="minorHAnsi"/>
        </w:rPr>
        <w:t>; Lauren Pintor</w:t>
      </w:r>
      <w:r w:rsidR="00F81B9F">
        <w:rPr>
          <w:rFonts w:cstheme="minorHAnsi"/>
        </w:rPr>
        <w:t>, Associate Professor, School of Environment and Natural Resources</w:t>
      </w:r>
    </w:p>
    <w:p w14:paraId="1D3EA659" w14:textId="77777777" w:rsidR="002977D5" w:rsidRDefault="002977D5" w:rsidP="00160098">
      <w:pPr>
        <w:spacing w:after="0"/>
        <w:rPr>
          <w:rFonts w:cstheme="minorHAnsi"/>
        </w:rPr>
      </w:pPr>
    </w:p>
    <w:p w14:paraId="57AA67CF" w14:textId="6515C851" w:rsidR="004138D8" w:rsidRDefault="00F81B9F" w:rsidP="00160098">
      <w:pPr>
        <w:spacing w:after="0"/>
        <w:rPr>
          <w:rFonts w:cstheme="minorHAnsi"/>
        </w:rPr>
      </w:pPr>
      <w:r>
        <w:rPr>
          <w:rFonts w:cstheme="minorHAnsi"/>
        </w:rPr>
        <w:t>The School of En</w:t>
      </w:r>
      <w:r w:rsidR="00BA5B6D">
        <w:rPr>
          <w:rFonts w:cstheme="minorHAnsi"/>
        </w:rPr>
        <w:t>vironment and Natural Resources</w:t>
      </w:r>
      <w:r w:rsidR="00EE7F89">
        <w:rPr>
          <w:rFonts w:cstheme="minorHAnsi"/>
        </w:rPr>
        <w:t xml:space="preserve"> (SENR)</w:t>
      </w:r>
      <w:r w:rsidR="00BA5B6D">
        <w:rPr>
          <w:rFonts w:cstheme="minorHAnsi"/>
        </w:rPr>
        <w:t xml:space="preserve"> proposes to revise its Honors Program.</w:t>
      </w:r>
    </w:p>
    <w:p w14:paraId="71EB3C74" w14:textId="77777777" w:rsidR="00BA5B6D" w:rsidRDefault="00BA5B6D" w:rsidP="00160098">
      <w:pPr>
        <w:spacing w:after="0"/>
        <w:rPr>
          <w:rFonts w:cstheme="minorHAnsi"/>
        </w:rPr>
      </w:pPr>
    </w:p>
    <w:p w14:paraId="573248C9" w14:textId="0D914B34" w:rsidR="00BA5B6D" w:rsidRDefault="00EE7F89" w:rsidP="00160098">
      <w:pPr>
        <w:spacing w:after="0"/>
        <w:rPr>
          <w:rFonts w:cstheme="minorHAnsi"/>
        </w:rPr>
      </w:pPr>
      <w:r>
        <w:rPr>
          <w:rFonts w:cstheme="minorHAnsi"/>
        </w:rPr>
        <w:t xml:space="preserve">The program revisions will enhance the management of SENR’s expanding honors program by standardizing the honors coursework for students graduating with either Honors or Honors Research Distinction.  </w:t>
      </w:r>
      <w:r w:rsidR="00BA5B05">
        <w:rPr>
          <w:rFonts w:cstheme="minorHAnsi"/>
        </w:rPr>
        <w:t>Updated program requirements include the following:</w:t>
      </w:r>
    </w:p>
    <w:p w14:paraId="5B15A371" w14:textId="77777777" w:rsidR="00BA5B05" w:rsidRDefault="00BA5B05" w:rsidP="00160098">
      <w:pPr>
        <w:spacing w:after="0"/>
        <w:rPr>
          <w:rFonts w:cstheme="minorHAnsi"/>
        </w:rPr>
      </w:pPr>
    </w:p>
    <w:p w14:paraId="7DA5413C" w14:textId="08D20147" w:rsidR="00BA5B05" w:rsidRDefault="001B2076" w:rsidP="00BA5B05">
      <w:pPr>
        <w:pStyle w:val="ListParagraph"/>
        <w:numPr>
          <w:ilvl w:val="0"/>
          <w:numId w:val="26"/>
        </w:numPr>
        <w:spacing w:after="0"/>
        <w:rPr>
          <w:rFonts w:cstheme="minorHAnsi"/>
        </w:rPr>
      </w:pPr>
      <w:r>
        <w:rPr>
          <w:rFonts w:cstheme="minorHAnsi"/>
        </w:rPr>
        <w:lastRenderedPageBreak/>
        <w:t xml:space="preserve">Requirement of 18-credit hours of </w:t>
      </w:r>
      <w:r w:rsidR="00322E91">
        <w:rPr>
          <w:rFonts w:cstheme="minorHAnsi"/>
        </w:rPr>
        <w:t xml:space="preserve">honors or </w:t>
      </w:r>
      <w:r w:rsidR="009F2756">
        <w:rPr>
          <w:rFonts w:cstheme="minorHAnsi"/>
        </w:rPr>
        <w:t>honors embedded coursework</w:t>
      </w:r>
      <w:r w:rsidR="00CA5409">
        <w:rPr>
          <w:rFonts w:cstheme="minorHAnsi"/>
        </w:rPr>
        <w:t>, eliminating the need for 4000- and 5000-level courses outside the major</w:t>
      </w:r>
    </w:p>
    <w:p w14:paraId="21B0DA81" w14:textId="60978FB5" w:rsidR="00CA5409" w:rsidRDefault="00257CF7" w:rsidP="00BA5B05">
      <w:pPr>
        <w:pStyle w:val="ListParagraph"/>
        <w:numPr>
          <w:ilvl w:val="0"/>
          <w:numId w:val="26"/>
        </w:numPr>
        <w:spacing w:after="0"/>
        <w:rPr>
          <w:rFonts w:cstheme="minorHAnsi"/>
        </w:rPr>
      </w:pPr>
      <w:r>
        <w:rPr>
          <w:rFonts w:cstheme="minorHAnsi"/>
        </w:rPr>
        <w:t xml:space="preserve">Requirement </w:t>
      </w:r>
      <w:r w:rsidR="004069E3">
        <w:rPr>
          <w:rFonts w:cstheme="minorHAnsi"/>
        </w:rPr>
        <w:t xml:space="preserve">that these 18-credit hours include honors or honors embedded courses within SENR core or major-supporting courses to provide </w:t>
      </w:r>
      <w:r w:rsidR="008D43A6">
        <w:rPr>
          <w:rFonts w:cstheme="minorHAnsi"/>
        </w:rPr>
        <w:t>an “SENR Honors experience”</w:t>
      </w:r>
    </w:p>
    <w:p w14:paraId="59169C81" w14:textId="465B0A27" w:rsidR="008D43A6" w:rsidRDefault="008D43A6" w:rsidP="00BA5B05">
      <w:pPr>
        <w:pStyle w:val="ListParagraph"/>
        <w:numPr>
          <w:ilvl w:val="0"/>
          <w:numId w:val="26"/>
        </w:numPr>
        <w:spacing w:after="0"/>
        <w:rPr>
          <w:rFonts w:cstheme="minorHAnsi"/>
        </w:rPr>
      </w:pPr>
      <w:r>
        <w:rPr>
          <w:rFonts w:cstheme="minorHAnsi"/>
        </w:rPr>
        <w:t>Expansion of options for the Experiential Learning Project to increase program accessibility</w:t>
      </w:r>
    </w:p>
    <w:p w14:paraId="1EDBFC86" w14:textId="52F88FFC" w:rsidR="008D43A6" w:rsidRDefault="00D362F9" w:rsidP="00BA5B05">
      <w:pPr>
        <w:pStyle w:val="ListParagraph"/>
        <w:numPr>
          <w:ilvl w:val="0"/>
          <w:numId w:val="26"/>
        </w:numPr>
        <w:spacing w:after="0"/>
        <w:rPr>
          <w:rFonts w:cstheme="minorHAnsi"/>
        </w:rPr>
      </w:pPr>
      <w:r>
        <w:rPr>
          <w:rFonts w:cstheme="minorHAnsi"/>
        </w:rPr>
        <w:t>Requirement of compilation of an Honors-enhanced ePortfolio, aligning with University Honors standards</w:t>
      </w:r>
    </w:p>
    <w:p w14:paraId="702797A9" w14:textId="12223F4E" w:rsidR="0051346F" w:rsidRPr="00BA5B05" w:rsidRDefault="0051346F" w:rsidP="00BA5B05">
      <w:pPr>
        <w:pStyle w:val="ListParagraph"/>
        <w:numPr>
          <w:ilvl w:val="0"/>
          <w:numId w:val="26"/>
        </w:numPr>
        <w:spacing w:after="0"/>
        <w:rPr>
          <w:rFonts w:cstheme="minorHAnsi"/>
        </w:rPr>
      </w:pPr>
      <w:r>
        <w:rPr>
          <w:rFonts w:cstheme="minorHAnsi"/>
        </w:rPr>
        <w:t>Continuation of ENR 1100H in alignment with new Honors standards</w:t>
      </w:r>
    </w:p>
    <w:p w14:paraId="03048EC6" w14:textId="77777777" w:rsidR="00E723FA" w:rsidRDefault="00E723FA" w:rsidP="00970D4E">
      <w:pPr>
        <w:spacing w:after="0"/>
        <w:rPr>
          <w:rFonts w:cstheme="minorHAnsi"/>
        </w:rPr>
      </w:pPr>
    </w:p>
    <w:p w14:paraId="51E4A7B6" w14:textId="158E363A" w:rsidR="00DA72BA" w:rsidRDefault="00E06095" w:rsidP="00970D4E">
      <w:pPr>
        <w:spacing w:after="0"/>
        <w:rPr>
          <w:rFonts w:cstheme="minorHAnsi"/>
        </w:rPr>
      </w:pPr>
      <w:r>
        <w:rPr>
          <w:rFonts w:cstheme="minorHAnsi"/>
        </w:rPr>
        <w:t>Humbel-Courtney informed the Council that updated University Honors’ standards were approved in May 2024.</w:t>
      </w:r>
    </w:p>
    <w:p w14:paraId="1DF7953A" w14:textId="77777777" w:rsidR="00240DE6" w:rsidRDefault="00240DE6" w:rsidP="00970D4E">
      <w:pPr>
        <w:spacing w:after="0"/>
        <w:rPr>
          <w:rFonts w:cstheme="minorHAnsi"/>
        </w:rPr>
      </w:pPr>
    </w:p>
    <w:p w14:paraId="1CD5FE7F" w14:textId="4802E425" w:rsidR="00240DE6" w:rsidRDefault="00240DE6" w:rsidP="00970D4E">
      <w:pPr>
        <w:spacing w:after="0"/>
        <w:rPr>
          <w:rFonts w:cstheme="minorHAnsi"/>
        </w:rPr>
      </w:pPr>
      <w:r>
        <w:rPr>
          <w:rFonts w:cstheme="minorHAnsi"/>
        </w:rPr>
        <w:t xml:space="preserve">The Council asked if ATI students can participate in Honors before leaving the Wooster campus?  </w:t>
      </w:r>
      <w:r w:rsidR="00FB3ABD">
        <w:rPr>
          <w:rFonts w:cstheme="minorHAnsi"/>
        </w:rPr>
        <w:t>Pintor applied in the affirmative and added that ATI students can also participate in STEP (Second</w:t>
      </w:r>
      <w:r w:rsidR="001967C9">
        <w:rPr>
          <w:rFonts w:cstheme="minorHAnsi"/>
        </w:rPr>
        <w:t>-Year Transformational Experience Program).</w:t>
      </w:r>
    </w:p>
    <w:p w14:paraId="20215E44" w14:textId="77777777" w:rsidR="00E41F6B" w:rsidRDefault="00E41F6B" w:rsidP="00970D4E">
      <w:pPr>
        <w:spacing w:after="0"/>
        <w:rPr>
          <w:rFonts w:cstheme="minorHAnsi"/>
        </w:rPr>
      </w:pPr>
    </w:p>
    <w:p w14:paraId="7A770214" w14:textId="42C5FCE8" w:rsidR="00E41F6B" w:rsidRDefault="00E41F6B" w:rsidP="00E41F6B">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2922BB01" w14:textId="77777777" w:rsidR="00E41F6B" w:rsidRDefault="00E41F6B" w:rsidP="00E41F6B">
      <w:pPr>
        <w:spacing w:after="0"/>
        <w:rPr>
          <w:rFonts w:cstheme="minorHAnsi"/>
        </w:rPr>
      </w:pPr>
    </w:p>
    <w:p w14:paraId="507242F6" w14:textId="3946092B" w:rsidR="00E41F6B" w:rsidRPr="00C86147" w:rsidRDefault="00C86147" w:rsidP="00C86147">
      <w:pPr>
        <w:pStyle w:val="ListParagraph"/>
        <w:numPr>
          <w:ilvl w:val="0"/>
          <w:numId w:val="27"/>
        </w:numPr>
        <w:spacing w:after="0"/>
        <w:rPr>
          <w:rFonts w:cstheme="minorHAnsi"/>
        </w:rPr>
      </w:pPr>
      <w:r w:rsidRPr="00C86147">
        <w:rPr>
          <w:b/>
          <w:bCs/>
        </w:rPr>
        <w:t>Proposal to establish new certificates (type 3a and 3b) in Non-Profit Management and to revise the Graduate Minor in Non-Profit Management – John Glenn College of Public Affairs</w:t>
      </w:r>
    </w:p>
    <w:p w14:paraId="5A369174" w14:textId="77777777" w:rsidR="00E41F6B" w:rsidRDefault="00E41F6B" w:rsidP="00970D4E">
      <w:pPr>
        <w:spacing w:after="0"/>
        <w:rPr>
          <w:rFonts w:cstheme="minorHAnsi"/>
        </w:rPr>
      </w:pPr>
    </w:p>
    <w:p w14:paraId="292D2DFA" w14:textId="76092AD8" w:rsidR="00C86147" w:rsidRDefault="00C86147" w:rsidP="00970D4E">
      <w:pPr>
        <w:spacing w:after="0"/>
        <w:rPr>
          <w:rFonts w:cstheme="minorHAnsi"/>
        </w:rPr>
      </w:pPr>
      <w:r>
        <w:rPr>
          <w:rFonts w:cstheme="minorHAnsi"/>
        </w:rPr>
        <w:t xml:space="preserve">Guests: Chris Adams, </w:t>
      </w:r>
      <w:r w:rsidR="00A63905">
        <w:rPr>
          <w:rFonts w:cstheme="minorHAnsi"/>
        </w:rPr>
        <w:t>Director of Recruitment and Outreach, John Glenn College of Public Affairs; Rob Greenbaum, Associate Dean, John Glenn College of Public Affairs</w:t>
      </w:r>
    </w:p>
    <w:p w14:paraId="7BE6CDF4" w14:textId="77777777" w:rsidR="00A63905" w:rsidRDefault="00A63905" w:rsidP="00970D4E">
      <w:pPr>
        <w:spacing w:after="0"/>
        <w:rPr>
          <w:rFonts w:cstheme="minorHAnsi"/>
        </w:rPr>
      </w:pPr>
    </w:p>
    <w:p w14:paraId="795D86EF" w14:textId="6BC3603D" w:rsidR="00A63905" w:rsidRDefault="00C314FD" w:rsidP="00970D4E">
      <w:pPr>
        <w:spacing w:after="0"/>
        <w:rPr>
          <w:rFonts w:cstheme="minorHAnsi"/>
        </w:rPr>
      </w:pPr>
      <w:r>
        <w:rPr>
          <w:rFonts w:cstheme="minorHAnsi"/>
        </w:rPr>
        <w:t xml:space="preserve">The John Glenn College of Public Affairs </w:t>
      </w:r>
      <w:r w:rsidR="000566EA">
        <w:rPr>
          <w:rFonts w:cstheme="minorHAnsi"/>
        </w:rPr>
        <w:t xml:space="preserve">(JGC) </w:t>
      </w:r>
      <w:r>
        <w:rPr>
          <w:rFonts w:cstheme="minorHAnsi"/>
        </w:rPr>
        <w:t xml:space="preserve">proposes to establish </w:t>
      </w:r>
      <w:r w:rsidRPr="00C314FD">
        <w:t>new certificates (type 3a and 3b) in Non-Profit Management and to revise the Graduate Minor in Non-Profit Management</w:t>
      </w:r>
      <w:r>
        <w:t>.</w:t>
      </w:r>
      <w:r w:rsidR="00357129">
        <w:t xml:space="preserve">  </w:t>
      </w:r>
      <w:r w:rsidR="00357129">
        <w:rPr>
          <w:rFonts w:cstheme="minorHAnsi"/>
        </w:rPr>
        <w:t>This proposal has been reviewed by the Graduate School / CAA Combined Curriculum Committee and the Graduate Council.</w:t>
      </w:r>
    </w:p>
    <w:p w14:paraId="46D3D84F" w14:textId="77777777" w:rsidR="004618E2" w:rsidRDefault="004618E2" w:rsidP="009219B6">
      <w:pPr>
        <w:spacing w:after="0"/>
        <w:rPr>
          <w:rFonts w:cstheme="minorHAnsi"/>
          <w:b/>
          <w:bCs/>
        </w:rPr>
      </w:pPr>
    </w:p>
    <w:p w14:paraId="14B5133F" w14:textId="21959E55" w:rsidR="00B5154C" w:rsidRDefault="008A3EBF" w:rsidP="009219B6">
      <w:pPr>
        <w:spacing w:after="0"/>
        <w:rPr>
          <w:rFonts w:cstheme="minorHAnsi"/>
        </w:rPr>
      </w:pPr>
      <w:r>
        <w:rPr>
          <w:rFonts w:cstheme="minorHAnsi"/>
        </w:rPr>
        <w:t>The certificate</w:t>
      </w:r>
      <w:r w:rsidR="008C1783">
        <w:rPr>
          <w:rFonts w:cstheme="minorHAnsi"/>
        </w:rPr>
        <w:t xml:space="preserve"> (both 3a and 3b) i</w:t>
      </w:r>
      <w:r w:rsidR="004C77E2">
        <w:rPr>
          <w:rFonts w:cstheme="minorHAnsi"/>
        </w:rPr>
        <w:t>s</w:t>
      </w:r>
      <w:r w:rsidR="008C1783">
        <w:rPr>
          <w:rFonts w:cstheme="minorHAnsi"/>
        </w:rPr>
        <w:t xml:space="preserve"> designed to equip individuals with the special</w:t>
      </w:r>
      <w:r w:rsidR="00B26E45">
        <w:rPr>
          <w:rFonts w:cstheme="minorHAnsi"/>
        </w:rPr>
        <w:t>ized knowledge and skills needed to lead and manage nonprofit organizations effectively.</w:t>
      </w:r>
      <w:r w:rsidR="00B5154C">
        <w:rPr>
          <w:rFonts w:cstheme="minorHAnsi"/>
        </w:rPr>
        <w:t xml:space="preserve">  The program targets </w:t>
      </w:r>
      <w:r w:rsidR="00506D1C">
        <w:rPr>
          <w:rFonts w:cstheme="minorHAnsi"/>
        </w:rPr>
        <w:t xml:space="preserve">JGC </w:t>
      </w:r>
      <w:r w:rsidR="002C6219">
        <w:rPr>
          <w:rFonts w:cstheme="minorHAnsi"/>
        </w:rPr>
        <w:t xml:space="preserve">graduate </w:t>
      </w:r>
      <w:r w:rsidR="00506D1C">
        <w:rPr>
          <w:rFonts w:cstheme="minorHAnsi"/>
        </w:rPr>
        <w:t>students and working professionals</w:t>
      </w:r>
      <w:r w:rsidR="00DC3A48">
        <w:rPr>
          <w:rFonts w:cstheme="minorHAnsi"/>
        </w:rPr>
        <w:t>.</w:t>
      </w:r>
      <w:r w:rsidR="00B1470E">
        <w:rPr>
          <w:rFonts w:cstheme="minorHAnsi"/>
        </w:rPr>
        <w:t xml:space="preserve">  The certificate will meet a need as </w:t>
      </w:r>
      <w:r w:rsidR="00D96B4D">
        <w:rPr>
          <w:rFonts w:cstheme="minorHAnsi"/>
        </w:rPr>
        <w:t>an increasing number of</w:t>
      </w:r>
      <w:r w:rsidR="00B1470E">
        <w:rPr>
          <w:rFonts w:cstheme="minorHAnsi"/>
        </w:rPr>
        <w:t xml:space="preserve"> JGC alumni are working in non-profit organization.</w:t>
      </w:r>
    </w:p>
    <w:p w14:paraId="31C56E0B" w14:textId="77777777" w:rsidR="00DC3A48" w:rsidRDefault="00DC3A48" w:rsidP="009219B6">
      <w:pPr>
        <w:spacing w:after="0"/>
        <w:rPr>
          <w:rFonts w:cstheme="minorHAnsi"/>
        </w:rPr>
      </w:pPr>
    </w:p>
    <w:p w14:paraId="7B1A8BBA" w14:textId="0C2CBE34" w:rsidR="00DC3A48" w:rsidRDefault="00523AD5" w:rsidP="009219B6">
      <w:pPr>
        <w:spacing w:after="0"/>
        <w:rPr>
          <w:rFonts w:cstheme="minorHAnsi"/>
        </w:rPr>
      </w:pPr>
      <w:r>
        <w:rPr>
          <w:rFonts w:cstheme="minorHAnsi"/>
        </w:rPr>
        <w:t>The certificate consists of 12-credr hours (7 hours of required courses and 5 credit hours of specialized courses).</w:t>
      </w:r>
      <w:r w:rsidR="00683EED">
        <w:rPr>
          <w:rFonts w:cstheme="minorHAnsi"/>
        </w:rPr>
        <w:t xml:space="preserve">  The embedded certificate (3b) allows for 100% overlap with the major.</w:t>
      </w:r>
    </w:p>
    <w:p w14:paraId="3CDC9A95" w14:textId="77777777" w:rsidR="003B1737" w:rsidRDefault="003B1737" w:rsidP="009219B6">
      <w:pPr>
        <w:spacing w:after="0"/>
        <w:rPr>
          <w:rFonts w:cstheme="minorHAnsi"/>
        </w:rPr>
      </w:pPr>
    </w:p>
    <w:p w14:paraId="3935A54E" w14:textId="47CA6109" w:rsidR="003B1737" w:rsidRDefault="003B1737" w:rsidP="009219B6">
      <w:pPr>
        <w:spacing w:after="0"/>
        <w:rPr>
          <w:rFonts w:cstheme="minorHAnsi"/>
        </w:rPr>
      </w:pPr>
      <w:r>
        <w:rPr>
          <w:rFonts w:cstheme="minorHAnsi"/>
        </w:rPr>
        <w:t xml:space="preserve">JGC expects an </w:t>
      </w:r>
      <w:r w:rsidR="00B52A4D">
        <w:rPr>
          <w:rFonts w:cstheme="minorHAnsi"/>
        </w:rPr>
        <w:t>eventual enrollment of 25-30 students per year.</w:t>
      </w:r>
    </w:p>
    <w:p w14:paraId="6ACA1CC3" w14:textId="77777777" w:rsidR="00970FCB" w:rsidRDefault="00970FCB" w:rsidP="009219B6">
      <w:pPr>
        <w:spacing w:after="0"/>
        <w:rPr>
          <w:rFonts w:cstheme="minorHAnsi"/>
        </w:rPr>
      </w:pPr>
    </w:p>
    <w:p w14:paraId="30AA4F28" w14:textId="27A4DF2B" w:rsidR="00970FCB" w:rsidRDefault="00970FCB" w:rsidP="009219B6">
      <w:pPr>
        <w:spacing w:after="0"/>
        <w:rPr>
          <w:rFonts w:cstheme="minorHAnsi"/>
        </w:rPr>
      </w:pPr>
      <w:r>
        <w:rPr>
          <w:rFonts w:cstheme="minorHAnsi"/>
        </w:rPr>
        <w:t>Concurrences were received and there is an MOU with Ohio State Online</w:t>
      </w:r>
      <w:r w:rsidR="00D75A9A">
        <w:rPr>
          <w:rFonts w:cstheme="minorHAnsi"/>
        </w:rPr>
        <w:t xml:space="preserve"> (previously referred to as</w:t>
      </w:r>
      <w:r w:rsidR="00C85676">
        <w:rPr>
          <w:rFonts w:cstheme="minorHAnsi"/>
        </w:rPr>
        <w:t xml:space="preserve"> the Office of Technology and Digital Innovation)</w:t>
      </w:r>
      <w:r>
        <w:rPr>
          <w:rFonts w:cstheme="minorHAnsi"/>
        </w:rPr>
        <w:t>.</w:t>
      </w:r>
    </w:p>
    <w:p w14:paraId="3B8B32E9" w14:textId="77777777" w:rsidR="00C979E3" w:rsidRDefault="00C979E3" w:rsidP="009219B6">
      <w:pPr>
        <w:spacing w:after="0"/>
        <w:rPr>
          <w:rFonts w:cstheme="minorHAnsi"/>
        </w:rPr>
      </w:pPr>
    </w:p>
    <w:p w14:paraId="0FFCAC0B" w14:textId="094139ED" w:rsidR="00C979E3" w:rsidRPr="003C5E02" w:rsidRDefault="00C979E3" w:rsidP="00C979E3">
      <w:pPr>
        <w:spacing w:after="0"/>
        <w:rPr>
          <w:rFonts w:cstheme="minorHAnsi"/>
        </w:rPr>
      </w:pPr>
      <w:r>
        <w:rPr>
          <w:rFonts w:cstheme="minorHAnsi"/>
        </w:rPr>
        <w:t>Greenbaum informed the Council that JGC wanted students to have the opportunity to receive an additional credential for work they are completing.</w:t>
      </w:r>
    </w:p>
    <w:p w14:paraId="4204EB1D" w14:textId="279E53AD" w:rsidR="003C5E02" w:rsidRDefault="00180D53" w:rsidP="003C5E02">
      <w:pPr>
        <w:spacing w:after="0"/>
        <w:rPr>
          <w:rFonts w:cstheme="minorHAnsi"/>
        </w:rPr>
      </w:pPr>
      <w:r>
        <w:rPr>
          <w:rFonts w:cstheme="minorHAnsi"/>
        </w:rPr>
        <w:lastRenderedPageBreak/>
        <w:t xml:space="preserve">In addition to the creation of the new certificate (3a and 3b), JGC is revising the Graduate Nonprofit Management Minor.  </w:t>
      </w:r>
      <w:r w:rsidR="009F4310">
        <w:rPr>
          <w:rFonts w:cstheme="minorHAnsi"/>
        </w:rPr>
        <w:t>The changes are being made to align with the new certificate</w:t>
      </w:r>
      <w:r w:rsidR="00786D4F">
        <w:rPr>
          <w:rFonts w:cstheme="minorHAnsi"/>
        </w:rPr>
        <w:t>.  Changes include the following:</w:t>
      </w:r>
      <w:r w:rsidR="003C5E02">
        <w:rPr>
          <w:rFonts w:cstheme="minorHAnsi"/>
        </w:rPr>
        <w:t xml:space="preserve"> </w:t>
      </w:r>
      <w:r w:rsidR="00786D4F" w:rsidRPr="003C5E02">
        <w:rPr>
          <w:rFonts w:cstheme="minorHAnsi"/>
        </w:rPr>
        <w:t xml:space="preserve">PUBAFRS 7553 was moved to </w:t>
      </w:r>
      <w:r w:rsidR="003C5E02" w:rsidRPr="003C5E02">
        <w:rPr>
          <w:rFonts w:cstheme="minorHAnsi"/>
        </w:rPr>
        <w:t xml:space="preserve">the </w:t>
      </w:r>
      <w:r w:rsidR="00C757FF">
        <w:rPr>
          <w:rFonts w:cstheme="minorHAnsi"/>
        </w:rPr>
        <w:t>R</w:t>
      </w:r>
      <w:r w:rsidR="003C5E02" w:rsidRPr="003C5E02">
        <w:rPr>
          <w:rFonts w:cstheme="minorHAnsi"/>
        </w:rPr>
        <w:t>equired</w:t>
      </w:r>
      <w:r w:rsidR="00C757FF">
        <w:rPr>
          <w:rFonts w:cstheme="minorHAnsi"/>
        </w:rPr>
        <w:t xml:space="preserve"> L</w:t>
      </w:r>
      <w:r w:rsidR="003C5E02" w:rsidRPr="003C5E02">
        <w:rPr>
          <w:rFonts w:cstheme="minorHAnsi"/>
        </w:rPr>
        <w:t xml:space="preserve">ist from the </w:t>
      </w:r>
      <w:r w:rsidR="00C757FF">
        <w:rPr>
          <w:rFonts w:cstheme="minorHAnsi"/>
        </w:rPr>
        <w:t>S</w:t>
      </w:r>
      <w:r w:rsidR="003C5E02" w:rsidRPr="003C5E02">
        <w:rPr>
          <w:rFonts w:cstheme="minorHAnsi"/>
        </w:rPr>
        <w:t xml:space="preserve">pecialized </w:t>
      </w:r>
      <w:r w:rsidR="00C757FF">
        <w:rPr>
          <w:rFonts w:cstheme="minorHAnsi"/>
        </w:rPr>
        <w:t>L</w:t>
      </w:r>
      <w:r w:rsidR="003C5E02" w:rsidRPr="003C5E02">
        <w:rPr>
          <w:rFonts w:cstheme="minorHAnsi"/>
        </w:rPr>
        <w:t>ist</w:t>
      </w:r>
      <w:r w:rsidR="00C757FF">
        <w:rPr>
          <w:rFonts w:cstheme="minorHAnsi"/>
        </w:rPr>
        <w:t>, and courses were added and removed from the existing Specialized List.</w:t>
      </w:r>
    </w:p>
    <w:p w14:paraId="21A253DE" w14:textId="77777777" w:rsidR="00C757FF" w:rsidRDefault="00C757FF" w:rsidP="003C5E02">
      <w:pPr>
        <w:spacing w:after="0"/>
        <w:rPr>
          <w:rFonts w:cstheme="minorHAnsi"/>
        </w:rPr>
      </w:pPr>
    </w:p>
    <w:p w14:paraId="7BCA4F39" w14:textId="51F8F25E" w:rsidR="00C757FF" w:rsidRDefault="00B7327E" w:rsidP="003C5E02">
      <w:pPr>
        <w:spacing w:after="0"/>
        <w:rPr>
          <w:rFonts w:cstheme="minorHAnsi"/>
        </w:rPr>
      </w:pPr>
      <w:r>
        <w:rPr>
          <w:rFonts w:cstheme="minorHAnsi"/>
        </w:rPr>
        <w:t xml:space="preserve">Greenbaum remarked that JGC may sunset the graduate minor </w:t>
      </w:r>
      <w:r w:rsidR="00C979E3">
        <w:rPr>
          <w:rFonts w:cstheme="minorHAnsi"/>
        </w:rPr>
        <w:t>if enrollment increases.</w:t>
      </w:r>
    </w:p>
    <w:p w14:paraId="4422F02D" w14:textId="3547AF00" w:rsidR="004618E2" w:rsidRDefault="00CA33D2" w:rsidP="009219B6">
      <w:pPr>
        <w:spacing w:after="0"/>
        <w:rPr>
          <w:rFonts w:cstheme="minorHAnsi"/>
        </w:rPr>
      </w:pPr>
      <w:r>
        <w:rPr>
          <w:rFonts w:cstheme="minorHAnsi"/>
        </w:rPr>
        <w:t>Greenbaum added that the one pending new course has now been fully approved.</w:t>
      </w:r>
    </w:p>
    <w:p w14:paraId="2821F5F2" w14:textId="77777777" w:rsidR="00CA33D2" w:rsidRDefault="00CA33D2" w:rsidP="009219B6">
      <w:pPr>
        <w:spacing w:after="0"/>
        <w:rPr>
          <w:rFonts w:cstheme="minorHAnsi"/>
        </w:rPr>
      </w:pPr>
    </w:p>
    <w:p w14:paraId="227E2A75" w14:textId="6A83D98B" w:rsidR="00CA33D2" w:rsidRDefault="00CA33D2" w:rsidP="009219B6">
      <w:pPr>
        <w:spacing w:after="0"/>
        <w:rPr>
          <w:rFonts w:cstheme="minorHAnsi"/>
        </w:rPr>
      </w:pPr>
      <w:r>
        <w:rPr>
          <w:rFonts w:cstheme="minorHAnsi"/>
        </w:rPr>
        <w:t>The Council did not have any questions or concerns.</w:t>
      </w:r>
    </w:p>
    <w:p w14:paraId="44DA59A3" w14:textId="77777777" w:rsidR="008D11AE" w:rsidRDefault="008D11AE" w:rsidP="009219B6">
      <w:pPr>
        <w:spacing w:after="0"/>
        <w:rPr>
          <w:rFonts w:cstheme="minorHAnsi"/>
        </w:rPr>
      </w:pPr>
    </w:p>
    <w:p w14:paraId="595E388B" w14:textId="1DEBA2F4" w:rsidR="00C979E3" w:rsidRDefault="008D11AE" w:rsidP="009219B6">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664E5A7B" w14:textId="77777777" w:rsidR="008D11AE" w:rsidRDefault="008D11AE" w:rsidP="009219B6">
      <w:pPr>
        <w:spacing w:after="0"/>
        <w:rPr>
          <w:rFonts w:cstheme="minorHAnsi"/>
        </w:rPr>
      </w:pPr>
    </w:p>
    <w:p w14:paraId="758D3CDC" w14:textId="77777777" w:rsidR="008D11AE" w:rsidRPr="008D11AE" w:rsidRDefault="008D11AE" w:rsidP="009219B6">
      <w:pPr>
        <w:spacing w:after="0"/>
        <w:rPr>
          <w:rFonts w:cstheme="minorHAnsi"/>
        </w:rPr>
      </w:pPr>
    </w:p>
    <w:p w14:paraId="1E9899F9" w14:textId="481E1A74" w:rsidR="00AC154A" w:rsidRPr="00AC154A" w:rsidRDefault="00AC154A" w:rsidP="009219B6">
      <w:pPr>
        <w:spacing w:after="0"/>
        <w:rPr>
          <w:rFonts w:cstheme="minorHAnsi"/>
          <w:b/>
          <w:bCs/>
        </w:rPr>
      </w:pPr>
      <w:r w:rsidRPr="00AC154A">
        <w:rPr>
          <w:rFonts w:cstheme="minorHAnsi"/>
          <w:b/>
          <w:bCs/>
        </w:rPr>
        <w:t>ADDITIONAL INFORMATION – PROFESSOR W. RANDY SMITH</w:t>
      </w:r>
    </w:p>
    <w:p w14:paraId="7F406172" w14:textId="77777777" w:rsidR="00AC154A" w:rsidRDefault="00AC154A" w:rsidP="003967CE">
      <w:pPr>
        <w:spacing w:after="0"/>
        <w:rPr>
          <w:rFonts w:cstheme="minorHAnsi"/>
        </w:rPr>
      </w:pPr>
    </w:p>
    <w:p w14:paraId="0EC13575" w14:textId="783671A8" w:rsidR="002C32A4" w:rsidRDefault="00C77810" w:rsidP="00DB072C">
      <w:pPr>
        <w:spacing w:after="0"/>
        <w:rPr>
          <w:rFonts w:cstheme="minorHAnsi"/>
        </w:rPr>
      </w:pPr>
      <w:r>
        <w:rPr>
          <w:rFonts w:cstheme="minorHAnsi"/>
        </w:rPr>
        <w:t xml:space="preserve">Smith </w:t>
      </w:r>
      <w:r w:rsidR="00DB072C">
        <w:rPr>
          <w:rFonts w:cstheme="minorHAnsi"/>
        </w:rPr>
        <w:t>thanked Council members for their effort to attend meetings.  He noted that this is the most consistent attendance in recent years.</w:t>
      </w:r>
    </w:p>
    <w:p w14:paraId="04D98C9D" w14:textId="77777777" w:rsidR="00DB072C" w:rsidRDefault="00DB072C" w:rsidP="00DB072C">
      <w:pPr>
        <w:spacing w:after="0"/>
        <w:rPr>
          <w:rFonts w:cstheme="minorHAnsi"/>
        </w:rPr>
      </w:pPr>
    </w:p>
    <w:p w14:paraId="39D67152" w14:textId="2262A2CB" w:rsidR="00DB072C" w:rsidRDefault="00020F97" w:rsidP="00DB072C">
      <w:pPr>
        <w:spacing w:after="0"/>
        <w:rPr>
          <w:rFonts w:cstheme="minorHAnsi"/>
        </w:rPr>
      </w:pPr>
      <w:r>
        <w:rPr>
          <w:rFonts w:cstheme="minorHAnsi"/>
        </w:rPr>
        <w:t>Smith asked members of Subcommittee A to stay to discuss the Chase Center proposal.</w:t>
      </w:r>
    </w:p>
    <w:p w14:paraId="171C6BFA" w14:textId="77777777" w:rsidR="001C6042" w:rsidRDefault="001C6042" w:rsidP="003967CE">
      <w:pPr>
        <w:spacing w:after="0"/>
        <w:rPr>
          <w:rFonts w:cstheme="minorHAnsi"/>
        </w:rPr>
      </w:pPr>
    </w:p>
    <w:p w14:paraId="7B543450" w14:textId="77777777" w:rsidR="00AC154A" w:rsidRDefault="00AC154A" w:rsidP="003967CE">
      <w:pPr>
        <w:spacing w:after="0"/>
        <w:rPr>
          <w:rFonts w:cstheme="minorHAnsi"/>
        </w:rPr>
      </w:pPr>
    </w:p>
    <w:p w14:paraId="22EB9727" w14:textId="7B0E8096" w:rsidR="00C716B6" w:rsidRDefault="00FB16E2" w:rsidP="003967CE">
      <w:pPr>
        <w:spacing w:after="0"/>
        <w:rPr>
          <w:rFonts w:cstheme="minorHAnsi"/>
        </w:rPr>
      </w:pPr>
      <w:r>
        <w:rPr>
          <w:rFonts w:cstheme="minorHAnsi"/>
        </w:rPr>
        <w:t>The Meeting adjourned at 4:</w:t>
      </w:r>
      <w:r w:rsidR="00020F97">
        <w:rPr>
          <w:rFonts w:cstheme="minorHAnsi"/>
        </w:rPr>
        <w:t>26</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CC250" w14:textId="77777777" w:rsidR="004633B3" w:rsidRDefault="004633B3" w:rsidP="00B71501">
      <w:pPr>
        <w:spacing w:after="0" w:line="240" w:lineRule="auto"/>
      </w:pPr>
      <w:r>
        <w:separator/>
      </w:r>
    </w:p>
  </w:endnote>
  <w:endnote w:type="continuationSeparator" w:id="0">
    <w:p w14:paraId="1AF40423" w14:textId="77777777" w:rsidR="004633B3" w:rsidRDefault="004633B3" w:rsidP="00B71501">
      <w:pPr>
        <w:spacing w:after="0" w:line="240" w:lineRule="auto"/>
      </w:pPr>
      <w:r>
        <w:continuationSeparator/>
      </w:r>
    </w:p>
  </w:endnote>
  <w:endnote w:type="continuationNotice" w:id="1">
    <w:p w14:paraId="669D3CA5" w14:textId="77777777" w:rsidR="004633B3" w:rsidRDefault="00463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F9AD" w14:textId="77777777" w:rsidR="004633B3" w:rsidRDefault="004633B3" w:rsidP="00B71501">
      <w:pPr>
        <w:spacing w:after="0" w:line="240" w:lineRule="auto"/>
      </w:pPr>
      <w:r>
        <w:separator/>
      </w:r>
    </w:p>
  </w:footnote>
  <w:footnote w:type="continuationSeparator" w:id="0">
    <w:p w14:paraId="0145F89D" w14:textId="77777777" w:rsidR="004633B3" w:rsidRDefault="004633B3" w:rsidP="00B71501">
      <w:pPr>
        <w:spacing w:after="0" w:line="240" w:lineRule="auto"/>
      </w:pPr>
      <w:r>
        <w:continuationSeparator/>
      </w:r>
    </w:p>
  </w:footnote>
  <w:footnote w:type="continuationNotice" w:id="1">
    <w:p w14:paraId="051049BE" w14:textId="77777777" w:rsidR="004633B3" w:rsidRDefault="004633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76AB"/>
    <w:multiLevelType w:val="hybridMultilevel"/>
    <w:tmpl w:val="A1E8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766F43"/>
    <w:multiLevelType w:val="hybridMultilevel"/>
    <w:tmpl w:val="3AD6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92F6A"/>
    <w:multiLevelType w:val="hybridMultilevel"/>
    <w:tmpl w:val="7CC8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456B"/>
    <w:multiLevelType w:val="hybridMultilevel"/>
    <w:tmpl w:val="1448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49BA"/>
    <w:multiLevelType w:val="hybridMultilevel"/>
    <w:tmpl w:val="3D66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D6097"/>
    <w:multiLevelType w:val="hybridMultilevel"/>
    <w:tmpl w:val="8AD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90D14"/>
    <w:multiLevelType w:val="hybridMultilevel"/>
    <w:tmpl w:val="F7A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865B0"/>
    <w:multiLevelType w:val="hybridMultilevel"/>
    <w:tmpl w:val="C21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80F73"/>
    <w:multiLevelType w:val="hybridMultilevel"/>
    <w:tmpl w:val="CED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37F34"/>
    <w:multiLevelType w:val="hybridMultilevel"/>
    <w:tmpl w:val="593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50E6E"/>
    <w:multiLevelType w:val="hybridMultilevel"/>
    <w:tmpl w:val="9AAE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F5608"/>
    <w:multiLevelType w:val="hybridMultilevel"/>
    <w:tmpl w:val="28F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7476A"/>
    <w:multiLevelType w:val="hybridMultilevel"/>
    <w:tmpl w:val="014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07A9B"/>
    <w:multiLevelType w:val="hybridMultilevel"/>
    <w:tmpl w:val="D6E8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F4F20"/>
    <w:multiLevelType w:val="hybridMultilevel"/>
    <w:tmpl w:val="346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C2369"/>
    <w:multiLevelType w:val="hybridMultilevel"/>
    <w:tmpl w:val="1EEA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41716"/>
    <w:multiLevelType w:val="hybridMultilevel"/>
    <w:tmpl w:val="A75A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84720B"/>
    <w:multiLevelType w:val="hybridMultilevel"/>
    <w:tmpl w:val="B628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62463"/>
    <w:multiLevelType w:val="hybridMultilevel"/>
    <w:tmpl w:val="5BAE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D0EF2"/>
    <w:multiLevelType w:val="hybridMultilevel"/>
    <w:tmpl w:val="0EE0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87BEF"/>
    <w:multiLevelType w:val="hybridMultilevel"/>
    <w:tmpl w:val="C71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22F51"/>
    <w:multiLevelType w:val="hybridMultilevel"/>
    <w:tmpl w:val="D52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D5CF9"/>
    <w:multiLevelType w:val="hybridMultilevel"/>
    <w:tmpl w:val="FD38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F7D73"/>
    <w:multiLevelType w:val="hybridMultilevel"/>
    <w:tmpl w:val="4ADC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E7056"/>
    <w:multiLevelType w:val="hybridMultilevel"/>
    <w:tmpl w:val="D358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8893753">
    <w:abstractNumId w:val="18"/>
  </w:num>
  <w:num w:numId="2" w16cid:durableId="2115974138">
    <w:abstractNumId w:val="6"/>
  </w:num>
  <w:num w:numId="3" w16cid:durableId="1361055156">
    <w:abstractNumId w:val="17"/>
  </w:num>
  <w:num w:numId="4" w16cid:durableId="1536691662">
    <w:abstractNumId w:val="8"/>
  </w:num>
  <w:num w:numId="5" w16cid:durableId="1611353027">
    <w:abstractNumId w:val="9"/>
  </w:num>
  <w:num w:numId="6" w16cid:durableId="1643148743">
    <w:abstractNumId w:val="2"/>
  </w:num>
  <w:num w:numId="7" w16cid:durableId="1574773180">
    <w:abstractNumId w:val="19"/>
  </w:num>
  <w:num w:numId="8" w16cid:durableId="1573731908">
    <w:abstractNumId w:val="16"/>
  </w:num>
  <w:num w:numId="9" w16cid:durableId="2000307608">
    <w:abstractNumId w:val="4"/>
  </w:num>
  <w:num w:numId="10" w16cid:durableId="1608467424">
    <w:abstractNumId w:val="5"/>
  </w:num>
  <w:num w:numId="11" w16cid:durableId="538127754">
    <w:abstractNumId w:val="14"/>
  </w:num>
  <w:num w:numId="12" w16cid:durableId="1632784966">
    <w:abstractNumId w:val="3"/>
  </w:num>
  <w:num w:numId="13" w16cid:durableId="740374396">
    <w:abstractNumId w:val="11"/>
  </w:num>
  <w:num w:numId="14" w16cid:durableId="2099330216">
    <w:abstractNumId w:val="25"/>
  </w:num>
  <w:num w:numId="15" w16cid:durableId="24989499">
    <w:abstractNumId w:val="12"/>
  </w:num>
  <w:num w:numId="16" w16cid:durableId="1066994107">
    <w:abstractNumId w:val="21"/>
  </w:num>
  <w:num w:numId="17" w16cid:durableId="191505128">
    <w:abstractNumId w:val="13"/>
  </w:num>
  <w:num w:numId="18" w16cid:durableId="601305882">
    <w:abstractNumId w:val="0"/>
  </w:num>
  <w:num w:numId="19" w16cid:durableId="1581401574">
    <w:abstractNumId w:val="0"/>
  </w:num>
  <w:num w:numId="20" w16cid:durableId="248664229">
    <w:abstractNumId w:val="1"/>
  </w:num>
  <w:num w:numId="21" w16cid:durableId="1977177365">
    <w:abstractNumId w:val="10"/>
  </w:num>
  <w:num w:numId="22" w16cid:durableId="1177498443">
    <w:abstractNumId w:val="22"/>
  </w:num>
  <w:num w:numId="23" w16cid:durableId="1719435110">
    <w:abstractNumId w:val="7"/>
  </w:num>
  <w:num w:numId="24" w16cid:durableId="261108998">
    <w:abstractNumId w:val="20"/>
  </w:num>
  <w:num w:numId="25" w16cid:durableId="1280407963">
    <w:abstractNumId w:val="24"/>
  </w:num>
  <w:num w:numId="26" w16cid:durableId="363091832">
    <w:abstractNumId w:val="15"/>
  </w:num>
  <w:num w:numId="27" w16cid:durableId="139901302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224F"/>
    <w:rsid w:val="00002AF9"/>
    <w:rsid w:val="00002C9A"/>
    <w:rsid w:val="00002DA8"/>
    <w:rsid w:val="00002E4A"/>
    <w:rsid w:val="0000303D"/>
    <w:rsid w:val="000031F3"/>
    <w:rsid w:val="000037A1"/>
    <w:rsid w:val="00003DB5"/>
    <w:rsid w:val="000044C0"/>
    <w:rsid w:val="000045F8"/>
    <w:rsid w:val="000047CF"/>
    <w:rsid w:val="000048F8"/>
    <w:rsid w:val="00004992"/>
    <w:rsid w:val="00004A9C"/>
    <w:rsid w:val="000053EC"/>
    <w:rsid w:val="00005A73"/>
    <w:rsid w:val="00006326"/>
    <w:rsid w:val="0000633D"/>
    <w:rsid w:val="0000640D"/>
    <w:rsid w:val="000065EE"/>
    <w:rsid w:val="00006A19"/>
    <w:rsid w:val="00006A86"/>
    <w:rsid w:val="00006DB2"/>
    <w:rsid w:val="00006E32"/>
    <w:rsid w:val="00006E57"/>
    <w:rsid w:val="000073EE"/>
    <w:rsid w:val="00007890"/>
    <w:rsid w:val="0000797F"/>
    <w:rsid w:val="00007CCA"/>
    <w:rsid w:val="000101F3"/>
    <w:rsid w:val="0001025F"/>
    <w:rsid w:val="0001037E"/>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D2A"/>
    <w:rsid w:val="00014DC2"/>
    <w:rsid w:val="000153B6"/>
    <w:rsid w:val="00015AB5"/>
    <w:rsid w:val="00016186"/>
    <w:rsid w:val="00016AC7"/>
    <w:rsid w:val="00016B6A"/>
    <w:rsid w:val="00016CD9"/>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55D"/>
    <w:rsid w:val="00021634"/>
    <w:rsid w:val="000216C2"/>
    <w:rsid w:val="0002175B"/>
    <w:rsid w:val="00021C44"/>
    <w:rsid w:val="000220A5"/>
    <w:rsid w:val="000224CC"/>
    <w:rsid w:val="000224D5"/>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61C"/>
    <w:rsid w:val="0003767E"/>
    <w:rsid w:val="000376DA"/>
    <w:rsid w:val="000379E1"/>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B7A"/>
    <w:rsid w:val="00044C8F"/>
    <w:rsid w:val="00044C91"/>
    <w:rsid w:val="00044F91"/>
    <w:rsid w:val="00045098"/>
    <w:rsid w:val="0004512D"/>
    <w:rsid w:val="000451A8"/>
    <w:rsid w:val="000453C8"/>
    <w:rsid w:val="0004542D"/>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434"/>
    <w:rsid w:val="00054A57"/>
    <w:rsid w:val="00055324"/>
    <w:rsid w:val="000555BD"/>
    <w:rsid w:val="000557BB"/>
    <w:rsid w:val="00055D7C"/>
    <w:rsid w:val="00055E63"/>
    <w:rsid w:val="000564CF"/>
    <w:rsid w:val="00056595"/>
    <w:rsid w:val="000566EA"/>
    <w:rsid w:val="0005673B"/>
    <w:rsid w:val="00056915"/>
    <w:rsid w:val="000570C6"/>
    <w:rsid w:val="00057181"/>
    <w:rsid w:val="000572DF"/>
    <w:rsid w:val="00057651"/>
    <w:rsid w:val="00057A78"/>
    <w:rsid w:val="000602BE"/>
    <w:rsid w:val="00060869"/>
    <w:rsid w:val="00060B30"/>
    <w:rsid w:val="0006100D"/>
    <w:rsid w:val="000612C5"/>
    <w:rsid w:val="00061808"/>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79C"/>
    <w:rsid w:val="000638AF"/>
    <w:rsid w:val="00063B0B"/>
    <w:rsid w:val="0006407A"/>
    <w:rsid w:val="0006495E"/>
    <w:rsid w:val="00065217"/>
    <w:rsid w:val="000653DC"/>
    <w:rsid w:val="00065908"/>
    <w:rsid w:val="00065C46"/>
    <w:rsid w:val="00065FAF"/>
    <w:rsid w:val="000660E9"/>
    <w:rsid w:val="00066190"/>
    <w:rsid w:val="00066472"/>
    <w:rsid w:val="00066879"/>
    <w:rsid w:val="0006728D"/>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41"/>
    <w:rsid w:val="00073EC5"/>
    <w:rsid w:val="0007409D"/>
    <w:rsid w:val="00074788"/>
    <w:rsid w:val="00074D1A"/>
    <w:rsid w:val="00074FEC"/>
    <w:rsid w:val="00075043"/>
    <w:rsid w:val="000759D1"/>
    <w:rsid w:val="00075B50"/>
    <w:rsid w:val="00075D33"/>
    <w:rsid w:val="00076540"/>
    <w:rsid w:val="00076689"/>
    <w:rsid w:val="00076AF8"/>
    <w:rsid w:val="00077094"/>
    <w:rsid w:val="000773EF"/>
    <w:rsid w:val="000779AC"/>
    <w:rsid w:val="00077CCD"/>
    <w:rsid w:val="00077DEA"/>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FC6"/>
    <w:rsid w:val="000835EF"/>
    <w:rsid w:val="00083BA8"/>
    <w:rsid w:val="000844A0"/>
    <w:rsid w:val="0008469C"/>
    <w:rsid w:val="000846C4"/>
    <w:rsid w:val="00085257"/>
    <w:rsid w:val="00085987"/>
    <w:rsid w:val="00085E0B"/>
    <w:rsid w:val="0008651A"/>
    <w:rsid w:val="00086A17"/>
    <w:rsid w:val="00087266"/>
    <w:rsid w:val="000873B0"/>
    <w:rsid w:val="000873D7"/>
    <w:rsid w:val="0008741A"/>
    <w:rsid w:val="0008746E"/>
    <w:rsid w:val="00087563"/>
    <w:rsid w:val="00087812"/>
    <w:rsid w:val="00087F43"/>
    <w:rsid w:val="0009006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9DE"/>
    <w:rsid w:val="00093EC6"/>
    <w:rsid w:val="000941A9"/>
    <w:rsid w:val="00094773"/>
    <w:rsid w:val="000947BF"/>
    <w:rsid w:val="000947FC"/>
    <w:rsid w:val="00095445"/>
    <w:rsid w:val="00095662"/>
    <w:rsid w:val="00095A91"/>
    <w:rsid w:val="000960DF"/>
    <w:rsid w:val="00096298"/>
    <w:rsid w:val="0009678A"/>
    <w:rsid w:val="00096B72"/>
    <w:rsid w:val="00096D17"/>
    <w:rsid w:val="000970F0"/>
    <w:rsid w:val="00097620"/>
    <w:rsid w:val="00097CE0"/>
    <w:rsid w:val="00097CEA"/>
    <w:rsid w:val="000A048E"/>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C70"/>
    <w:rsid w:val="000A4E8F"/>
    <w:rsid w:val="000A5137"/>
    <w:rsid w:val="000A5212"/>
    <w:rsid w:val="000A534F"/>
    <w:rsid w:val="000A5C25"/>
    <w:rsid w:val="000A5C3B"/>
    <w:rsid w:val="000A60D2"/>
    <w:rsid w:val="000A6451"/>
    <w:rsid w:val="000A6DCF"/>
    <w:rsid w:val="000A6FF7"/>
    <w:rsid w:val="000A781D"/>
    <w:rsid w:val="000A7AA2"/>
    <w:rsid w:val="000A7E09"/>
    <w:rsid w:val="000A7E10"/>
    <w:rsid w:val="000B02CD"/>
    <w:rsid w:val="000B0365"/>
    <w:rsid w:val="000B0AE6"/>
    <w:rsid w:val="000B0E45"/>
    <w:rsid w:val="000B110B"/>
    <w:rsid w:val="000B134F"/>
    <w:rsid w:val="000B16E1"/>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DC8"/>
    <w:rsid w:val="000B4EF0"/>
    <w:rsid w:val="000B5005"/>
    <w:rsid w:val="000B529C"/>
    <w:rsid w:val="000B5362"/>
    <w:rsid w:val="000B5753"/>
    <w:rsid w:val="000B5768"/>
    <w:rsid w:val="000B5794"/>
    <w:rsid w:val="000B5989"/>
    <w:rsid w:val="000B59D5"/>
    <w:rsid w:val="000B5AE5"/>
    <w:rsid w:val="000B5C38"/>
    <w:rsid w:val="000B5F02"/>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110A"/>
    <w:rsid w:val="000C1437"/>
    <w:rsid w:val="000C1451"/>
    <w:rsid w:val="000C1543"/>
    <w:rsid w:val="000C154E"/>
    <w:rsid w:val="000C1AB2"/>
    <w:rsid w:val="000C1B6F"/>
    <w:rsid w:val="000C225F"/>
    <w:rsid w:val="000C2401"/>
    <w:rsid w:val="000C324D"/>
    <w:rsid w:val="000C3415"/>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17C"/>
    <w:rsid w:val="000D5501"/>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E9"/>
    <w:rsid w:val="000E4476"/>
    <w:rsid w:val="000E504C"/>
    <w:rsid w:val="000E528D"/>
    <w:rsid w:val="000E5619"/>
    <w:rsid w:val="000E56FD"/>
    <w:rsid w:val="000E5722"/>
    <w:rsid w:val="000E57F6"/>
    <w:rsid w:val="000E5B59"/>
    <w:rsid w:val="000E5D28"/>
    <w:rsid w:val="000E5D3C"/>
    <w:rsid w:val="000E60F4"/>
    <w:rsid w:val="000E62F2"/>
    <w:rsid w:val="000E6343"/>
    <w:rsid w:val="000E654D"/>
    <w:rsid w:val="000E677A"/>
    <w:rsid w:val="000E68DD"/>
    <w:rsid w:val="000E6D1C"/>
    <w:rsid w:val="000E7809"/>
    <w:rsid w:val="000E7C91"/>
    <w:rsid w:val="000F01C0"/>
    <w:rsid w:val="000F01DA"/>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398"/>
    <w:rsid w:val="000F668F"/>
    <w:rsid w:val="000F68AD"/>
    <w:rsid w:val="000F6935"/>
    <w:rsid w:val="000F69C0"/>
    <w:rsid w:val="000F7026"/>
    <w:rsid w:val="000F70DF"/>
    <w:rsid w:val="000F757F"/>
    <w:rsid w:val="000F75A3"/>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07F70"/>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732"/>
    <w:rsid w:val="001218B1"/>
    <w:rsid w:val="001219B1"/>
    <w:rsid w:val="00122197"/>
    <w:rsid w:val="0012281E"/>
    <w:rsid w:val="0012298B"/>
    <w:rsid w:val="00122D8A"/>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720E"/>
    <w:rsid w:val="0012766D"/>
    <w:rsid w:val="00127A60"/>
    <w:rsid w:val="00127ECB"/>
    <w:rsid w:val="001301EF"/>
    <w:rsid w:val="0013091A"/>
    <w:rsid w:val="00130995"/>
    <w:rsid w:val="00130F7A"/>
    <w:rsid w:val="00131573"/>
    <w:rsid w:val="0013181C"/>
    <w:rsid w:val="00131A26"/>
    <w:rsid w:val="00131D6F"/>
    <w:rsid w:val="001327B9"/>
    <w:rsid w:val="001329DE"/>
    <w:rsid w:val="001329F5"/>
    <w:rsid w:val="00132A98"/>
    <w:rsid w:val="00132B2D"/>
    <w:rsid w:val="00132C16"/>
    <w:rsid w:val="00132D83"/>
    <w:rsid w:val="00132F13"/>
    <w:rsid w:val="0013329B"/>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71F"/>
    <w:rsid w:val="00136A50"/>
    <w:rsid w:val="00136A8B"/>
    <w:rsid w:val="001372E9"/>
    <w:rsid w:val="001375E7"/>
    <w:rsid w:val="0013778C"/>
    <w:rsid w:val="001378CE"/>
    <w:rsid w:val="00137970"/>
    <w:rsid w:val="001379B9"/>
    <w:rsid w:val="0014013A"/>
    <w:rsid w:val="00140470"/>
    <w:rsid w:val="00140ABA"/>
    <w:rsid w:val="00140DF0"/>
    <w:rsid w:val="001410CD"/>
    <w:rsid w:val="0014143F"/>
    <w:rsid w:val="001416CA"/>
    <w:rsid w:val="00141748"/>
    <w:rsid w:val="00141B86"/>
    <w:rsid w:val="00141E4D"/>
    <w:rsid w:val="00141E63"/>
    <w:rsid w:val="00142859"/>
    <w:rsid w:val="0014297E"/>
    <w:rsid w:val="00142A19"/>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195"/>
    <w:rsid w:val="0015627F"/>
    <w:rsid w:val="0015668E"/>
    <w:rsid w:val="001566ED"/>
    <w:rsid w:val="001568B3"/>
    <w:rsid w:val="00156A87"/>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3B2"/>
    <w:rsid w:val="00165CA9"/>
    <w:rsid w:val="00165FEA"/>
    <w:rsid w:val="001660A2"/>
    <w:rsid w:val="00166DBF"/>
    <w:rsid w:val="001670F9"/>
    <w:rsid w:val="001675EF"/>
    <w:rsid w:val="00167DCD"/>
    <w:rsid w:val="0017010C"/>
    <w:rsid w:val="001705F3"/>
    <w:rsid w:val="00171007"/>
    <w:rsid w:val="001716C4"/>
    <w:rsid w:val="001716D8"/>
    <w:rsid w:val="00171791"/>
    <w:rsid w:val="00171B9F"/>
    <w:rsid w:val="0017216F"/>
    <w:rsid w:val="0017245E"/>
    <w:rsid w:val="0017253A"/>
    <w:rsid w:val="00172916"/>
    <w:rsid w:val="00172A9B"/>
    <w:rsid w:val="0017331B"/>
    <w:rsid w:val="00173D8C"/>
    <w:rsid w:val="00173D94"/>
    <w:rsid w:val="001740F6"/>
    <w:rsid w:val="00174284"/>
    <w:rsid w:val="001744BC"/>
    <w:rsid w:val="001744D2"/>
    <w:rsid w:val="00174618"/>
    <w:rsid w:val="001748DC"/>
    <w:rsid w:val="00174E8C"/>
    <w:rsid w:val="00175208"/>
    <w:rsid w:val="00175295"/>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D53"/>
    <w:rsid w:val="0018102F"/>
    <w:rsid w:val="001810A4"/>
    <w:rsid w:val="001815BE"/>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F3D"/>
    <w:rsid w:val="001871CB"/>
    <w:rsid w:val="001871EF"/>
    <w:rsid w:val="001872C5"/>
    <w:rsid w:val="00187C25"/>
    <w:rsid w:val="00187F9A"/>
    <w:rsid w:val="00190022"/>
    <w:rsid w:val="001900F7"/>
    <w:rsid w:val="0019047B"/>
    <w:rsid w:val="00190760"/>
    <w:rsid w:val="00190B5E"/>
    <w:rsid w:val="00190D85"/>
    <w:rsid w:val="00190E08"/>
    <w:rsid w:val="00190F66"/>
    <w:rsid w:val="00191335"/>
    <w:rsid w:val="001918A9"/>
    <w:rsid w:val="00191996"/>
    <w:rsid w:val="00192081"/>
    <w:rsid w:val="001920E0"/>
    <w:rsid w:val="00192444"/>
    <w:rsid w:val="00192957"/>
    <w:rsid w:val="00192960"/>
    <w:rsid w:val="00192CEF"/>
    <w:rsid w:val="0019344D"/>
    <w:rsid w:val="00193683"/>
    <w:rsid w:val="0019376D"/>
    <w:rsid w:val="00193A90"/>
    <w:rsid w:val="00193DAB"/>
    <w:rsid w:val="00194509"/>
    <w:rsid w:val="001945CF"/>
    <w:rsid w:val="0019474B"/>
    <w:rsid w:val="00194E11"/>
    <w:rsid w:val="001950D3"/>
    <w:rsid w:val="00195BF2"/>
    <w:rsid w:val="00195C2E"/>
    <w:rsid w:val="00196427"/>
    <w:rsid w:val="001965CF"/>
    <w:rsid w:val="0019663F"/>
    <w:rsid w:val="00196783"/>
    <w:rsid w:val="001967C9"/>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1FF"/>
    <w:rsid w:val="001A160C"/>
    <w:rsid w:val="001A19A9"/>
    <w:rsid w:val="001A1D82"/>
    <w:rsid w:val="001A20C5"/>
    <w:rsid w:val="001A2A8E"/>
    <w:rsid w:val="001A2DA0"/>
    <w:rsid w:val="001A2E38"/>
    <w:rsid w:val="001A3240"/>
    <w:rsid w:val="001A340D"/>
    <w:rsid w:val="001A3489"/>
    <w:rsid w:val="001A356F"/>
    <w:rsid w:val="001A3E21"/>
    <w:rsid w:val="001A4D8F"/>
    <w:rsid w:val="001A4E71"/>
    <w:rsid w:val="001A50C2"/>
    <w:rsid w:val="001A57E2"/>
    <w:rsid w:val="001A5915"/>
    <w:rsid w:val="001A5AB1"/>
    <w:rsid w:val="001A61D8"/>
    <w:rsid w:val="001A6276"/>
    <w:rsid w:val="001A6899"/>
    <w:rsid w:val="001A6B84"/>
    <w:rsid w:val="001A6F38"/>
    <w:rsid w:val="001A734D"/>
    <w:rsid w:val="001A7398"/>
    <w:rsid w:val="001A782F"/>
    <w:rsid w:val="001A7854"/>
    <w:rsid w:val="001A7FA0"/>
    <w:rsid w:val="001B0214"/>
    <w:rsid w:val="001B0717"/>
    <w:rsid w:val="001B0821"/>
    <w:rsid w:val="001B0F67"/>
    <w:rsid w:val="001B14E7"/>
    <w:rsid w:val="001B1C0D"/>
    <w:rsid w:val="001B1CC9"/>
    <w:rsid w:val="001B2076"/>
    <w:rsid w:val="001B210A"/>
    <w:rsid w:val="001B21BD"/>
    <w:rsid w:val="001B2C76"/>
    <w:rsid w:val="001B2E21"/>
    <w:rsid w:val="001B3571"/>
    <w:rsid w:val="001B3817"/>
    <w:rsid w:val="001B3BE3"/>
    <w:rsid w:val="001B3F99"/>
    <w:rsid w:val="001B485F"/>
    <w:rsid w:val="001B4C7D"/>
    <w:rsid w:val="001B502E"/>
    <w:rsid w:val="001B50F1"/>
    <w:rsid w:val="001B58C4"/>
    <w:rsid w:val="001B5AAD"/>
    <w:rsid w:val="001B5C80"/>
    <w:rsid w:val="001B6100"/>
    <w:rsid w:val="001B61FF"/>
    <w:rsid w:val="001B6864"/>
    <w:rsid w:val="001B693D"/>
    <w:rsid w:val="001B6BB3"/>
    <w:rsid w:val="001B6EF8"/>
    <w:rsid w:val="001B6FFD"/>
    <w:rsid w:val="001B7000"/>
    <w:rsid w:val="001B7146"/>
    <w:rsid w:val="001B7395"/>
    <w:rsid w:val="001B7449"/>
    <w:rsid w:val="001B799A"/>
    <w:rsid w:val="001C00B0"/>
    <w:rsid w:val="001C0373"/>
    <w:rsid w:val="001C0C6A"/>
    <w:rsid w:val="001C144F"/>
    <w:rsid w:val="001C177F"/>
    <w:rsid w:val="001C1C8D"/>
    <w:rsid w:val="001C1EFC"/>
    <w:rsid w:val="001C1FD5"/>
    <w:rsid w:val="001C2AA6"/>
    <w:rsid w:val="001C2B61"/>
    <w:rsid w:val="001C2D65"/>
    <w:rsid w:val="001C30FA"/>
    <w:rsid w:val="001C35BE"/>
    <w:rsid w:val="001C3639"/>
    <w:rsid w:val="001C3707"/>
    <w:rsid w:val="001C3960"/>
    <w:rsid w:val="001C3F8A"/>
    <w:rsid w:val="001C44AE"/>
    <w:rsid w:val="001C4B45"/>
    <w:rsid w:val="001C4FC9"/>
    <w:rsid w:val="001C51BB"/>
    <w:rsid w:val="001C542A"/>
    <w:rsid w:val="001C54F9"/>
    <w:rsid w:val="001C551A"/>
    <w:rsid w:val="001C57EB"/>
    <w:rsid w:val="001C5808"/>
    <w:rsid w:val="001C5A6D"/>
    <w:rsid w:val="001C5AE8"/>
    <w:rsid w:val="001C5CB0"/>
    <w:rsid w:val="001C5CCF"/>
    <w:rsid w:val="001C6040"/>
    <w:rsid w:val="001C6042"/>
    <w:rsid w:val="001C6742"/>
    <w:rsid w:val="001C676A"/>
    <w:rsid w:val="001C7255"/>
    <w:rsid w:val="001C7705"/>
    <w:rsid w:val="001C782D"/>
    <w:rsid w:val="001C7876"/>
    <w:rsid w:val="001C7993"/>
    <w:rsid w:val="001C7A20"/>
    <w:rsid w:val="001C7AC2"/>
    <w:rsid w:val="001D03C1"/>
    <w:rsid w:val="001D0529"/>
    <w:rsid w:val="001D056B"/>
    <w:rsid w:val="001D07A7"/>
    <w:rsid w:val="001D08FD"/>
    <w:rsid w:val="001D099A"/>
    <w:rsid w:val="001D09A5"/>
    <w:rsid w:val="001D15D9"/>
    <w:rsid w:val="001D1C7E"/>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B44"/>
    <w:rsid w:val="001D6B60"/>
    <w:rsid w:val="001D72F4"/>
    <w:rsid w:val="001D746C"/>
    <w:rsid w:val="001D7A30"/>
    <w:rsid w:val="001D7CBC"/>
    <w:rsid w:val="001D7D3A"/>
    <w:rsid w:val="001D7DD4"/>
    <w:rsid w:val="001E01EB"/>
    <w:rsid w:val="001E020D"/>
    <w:rsid w:val="001E02D6"/>
    <w:rsid w:val="001E0588"/>
    <w:rsid w:val="001E06B7"/>
    <w:rsid w:val="001E06D4"/>
    <w:rsid w:val="001E089B"/>
    <w:rsid w:val="001E09A8"/>
    <w:rsid w:val="001E0CC1"/>
    <w:rsid w:val="001E0CE2"/>
    <w:rsid w:val="001E14FF"/>
    <w:rsid w:val="001E1C0C"/>
    <w:rsid w:val="001E1DF7"/>
    <w:rsid w:val="001E22C7"/>
    <w:rsid w:val="001E25AF"/>
    <w:rsid w:val="001E270B"/>
    <w:rsid w:val="001E277C"/>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095"/>
    <w:rsid w:val="001E612D"/>
    <w:rsid w:val="001E649D"/>
    <w:rsid w:val="001E68CC"/>
    <w:rsid w:val="001E6BE6"/>
    <w:rsid w:val="001E720A"/>
    <w:rsid w:val="001E7809"/>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357"/>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3FD6"/>
    <w:rsid w:val="0020429A"/>
    <w:rsid w:val="0020482B"/>
    <w:rsid w:val="00204A08"/>
    <w:rsid w:val="00204BA7"/>
    <w:rsid w:val="00204BBF"/>
    <w:rsid w:val="00204C2C"/>
    <w:rsid w:val="00204D3A"/>
    <w:rsid w:val="00204E09"/>
    <w:rsid w:val="00204E59"/>
    <w:rsid w:val="00205087"/>
    <w:rsid w:val="002050DE"/>
    <w:rsid w:val="00205BBE"/>
    <w:rsid w:val="00205FC4"/>
    <w:rsid w:val="00206F40"/>
    <w:rsid w:val="00207043"/>
    <w:rsid w:val="002070FA"/>
    <w:rsid w:val="002074AE"/>
    <w:rsid w:val="00207E80"/>
    <w:rsid w:val="00207EB9"/>
    <w:rsid w:val="00210688"/>
    <w:rsid w:val="00210831"/>
    <w:rsid w:val="0021091A"/>
    <w:rsid w:val="00210C9E"/>
    <w:rsid w:val="00210F11"/>
    <w:rsid w:val="002110E7"/>
    <w:rsid w:val="00211290"/>
    <w:rsid w:val="00211B61"/>
    <w:rsid w:val="00211B89"/>
    <w:rsid w:val="00211E62"/>
    <w:rsid w:val="00211F82"/>
    <w:rsid w:val="00212310"/>
    <w:rsid w:val="0021238D"/>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A44"/>
    <w:rsid w:val="00217DAE"/>
    <w:rsid w:val="00220353"/>
    <w:rsid w:val="00220591"/>
    <w:rsid w:val="002207E6"/>
    <w:rsid w:val="00220CE9"/>
    <w:rsid w:val="00220E81"/>
    <w:rsid w:val="002213E8"/>
    <w:rsid w:val="0022151F"/>
    <w:rsid w:val="00221CB9"/>
    <w:rsid w:val="0022237C"/>
    <w:rsid w:val="00222387"/>
    <w:rsid w:val="00222410"/>
    <w:rsid w:val="00222531"/>
    <w:rsid w:val="0022257E"/>
    <w:rsid w:val="002229AF"/>
    <w:rsid w:val="002229C5"/>
    <w:rsid w:val="00222D7C"/>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A73"/>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87A"/>
    <w:rsid w:val="002318EC"/>
    <w:rsid w:val="00231ACF"/>
    <w:rsid w:val="00231D35"/>
    <w:rsid w:val="002321C5"/>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DD2"/>
    <w:rsid w:val="00234FF2"/>
    <w:rsid w:val="00235901"/>
    <w:rsid w:val="00235A91"/>
    <w:rsid w:val="00235C3B"/>
    <w:rsid w:val="00235F2B"/>
    <w:rsid w:val="0023607B"/>
    <w:rsid w:val="00236675"/>
    <w:rsid w:val="002366C8"/>
    <w:rsid w:val="002366E9"/>
    <w:rsid w:val="002367BC"/>
    <w:rsid w:val="00237257"/>
    <w:rsid w:val="0023734E"/>
    <w:rsid w:val="0023736D"/>
    <w:rsid w:val="002376CC"/>
    <w:rsid w:val="00237EF7"/>
    <w:rsid w:val="00240009"/>
    <w:rsid w:val="002403EF"/>
    <w:rsid w:val="002404BF"/>
    <w:rsid w:val="00240782"/>
    <w:rsid w:val="00240844"/>
    <w:rsid w:val="00240DE6"/>
    <w:rsid w:val="0024123D"/>
    <w:rsid w:val="00241303"/>
    <w:rsid w:val="0024156A"/>
    <w:rsid w:val="0024237C"/>
    <w:rsid w:val="002423FC"/>
    <w:rsid w:val="0024240D"/>
    <w:rsid w:val="002426DD"/>
    <w:rsid w:val="002429E0"/>
    <w:rsid w:val="00242AAB"/>
    <w:rsid w:val="00242CD6"/>
    <w:rsid w:val="002430CC"/>
    <w:rsid w:val="00243827"/>
    <w:rsid w:val="00243998"/>
    <w:rsid w:val="00243CAF"/>
    <w:rsid w:val="00243CFC"/>
    <w:rsid w:val="00243D3D"/>
    <w:rsid w:val="0024421C"/>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2247"/>
    <w:rsid w:val="002525B7"/>
    <w:rsid w:val="0025270B"/>
    <w:rsid w:val="002529F2"/>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D68"/>
    <w:rsid w:val="00254ED3"/>
    <w:rsid w:val="002554F8"/>
    <w:rsid w:val="00255839"/>
    <w:rsid w:val="002558E6"/>
    <w:rsid w:val="00255A57"/>
    <w:rsid w:val="00255A9D"/>
    <w:rsid w:val="00255CD8"/>
    <w:rsid w:val="00255E65"/>
    <w:rsid w:val="002562A7"/>
    <w:rsid w:val="002562FA"/>
    <w:rsid w:val="002565A0"/>
    <w:rsid w:val="002569C5"/>
    <w:rsid w:val="00256D9C"/>
    <w:rsid w:val="002573B8"/>
    <w:rsid w:val="0025756F"/>
    <w:rsid w:val="00257719"/>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676"/>
    <w:rsid w:val="00261762"/>
    <w:rsid w:val="002617C6"/>
    <w:rsid w:val="002618D7"/>
    <w:rsid w:val="0026196A"/>
    <w:rsid w:val="002622EF"/>
    <w:rsid w:val="00262403"/>
    <w:rsid w:val="0026245A"/>
    <w:rsid w:val="00262FC1"/>
    <w:rsid w:val="002631D6"/>
    <w:rsid w:val="00263231"/>
    <w:rsid w:val="002633CE"/>
    <w:rsid w:val="002634A5"/>
    <w:rsid w:val="00263649"/>
    <w:rsid w:val="002637B8"/>
    <w:rsid w:val="00263A92"/>
    <w:rsid w:val="00263ADC"/>
    <w:rsid w:val="00263E00"/>
    <w:rsid w:val="00263F62"/>
    <w:rsid w:val="00264007"/>
    <w:rsid w:val="00264395"/>
    <w:rsid w:val="0026451C"/>
    <w:rsid w:val="00264933"/>
    <w:rsid w:val="00264BF4"/>
    <w:rsid w:val="00264F28"/>
    <w:rsid w:val="00264FA6"/>
    <w:rsid w:val="00264FD8"/>
    <w:rsid w:val="002650B3"/>
    <w:rsid w:val="00265422"/>
    <w:rsid w:val="00265976"/>
    <w:rsid w:val="00265DD5"/>
    <w:rsid w:val="002661CD"/>
    <w:rsid w:val="00266A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0CB"/>
    <w:rsid w:val="00272471"/>
    <w:rsid w:val="00272792"/>
    <w:rsid w:val="00272C9B"/>
    <w:rsid w:val="00273165"/>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7BB"/>
    <w:rsid w:val="00277982"/>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CE3"/>
    <w:rsid w:val="00283E4E"/>
    <w:rsid w:val="00284012"/>
    <w:rsid w:val="0028402B"/>
    <w:rsid w:val="00284083"/>
    <w:rsid w:val="0028408F"/>
    <w:rsid w:val="00284171"/>
    <w:rsid w:val="00284C74"/>
    <w:rsid w:val="00284CC6"/>
    <w:rsid w:val="00284D88"/>
    <w:rsid w:val="00284F07"/>
    <w:rsid w:val="002851C3"/>
    <w:rsid w:val="00285375"/>
    <w:rsid w:val="0028539D"/>
    <w:rsid w:val="002854F2"/>
    <w:rsid w:val="00285558"/>
    <w:rsid w:val="002855E1"/>
    <w:rsid w:val="0028593E"/>
    <w:rsid w:val="00285D71"/>
    <w:rsid w:val="00286150"/>
    <w:rsid w:val="00286259"/>
    <w:rsid w:val="00286683"/>
    <w:rsid w:val="002866C2"/>
    <w:rsid w:val="00286A1B"/>
    <w:rsid w:val="00286ACE"/>
    <w:rsid w:val="00286EB6"/>
    <w:rsid w:val="00287443"/>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F84"/>
    <w:rsid w:val="002950BD"/>
    <w:rsid w:val="00295297"/>
    <w:rsid w:val="002953E5"/>
    <w:rsid w:val="0029583C"/>
    <w:rsid w:val="002959F1"/>
    <w:rsid w:val="00295B4A"/>
    <w:rsid w:val="00295B88"/>
    <w:rsid w:val="002961EE"/>
    <w:rsid w:val="0029661B"/>
    <w:rsid w:val="0029756D"/>
    <w:rsid w:val="002977D5"/>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705"/>
    <w:rsid w:val="002A2921"/>
    <w:rsid w:val="002A2A3A"/>
    <w:rsid w:val="002A2AE0"/>
    <w:rsid w:val="002A2CE8"/>
    <w:rsid w:val="002A3E44"/>
    <w:rsid w:val="002A4760"/>
    <w:rsid w:val="002A48E5"/>
    <w:rsid w:val="002A4C0E"/>
    <w:rsid w:val="002A4F52"/>
    <w:rsid w:val="002A5035"/>
    <w:rsid w:val="002A508E"/>
    <w:rsid w:val="002A5145"/>
    <w:rsid w:val="002A53C4"/>
    <w:rsid w:val="002A5526"/>
    <w:rsid w:val="002A56F9"/>
    <w:rsid w:val="002A5807"/>
    <w:rsid w:val="002A5C25"/>
    <w:rsid w:val="002A6CA0"/>
    <w:rsid w:val="002A6E1F"/>
    <w:rsid w:val="002A6F78"/>
    <w:rsid w:val="002A7063"/>
    <w:rsid w:val="002A78F2"/>
    <w:rsid w:val="002A7A0E"/>
    <w:rsid w:val="002A7B48"/>
    <w:rsid w:val="002A7CC3"/>
    <w:rsid w:val="002A7DA7"/>
    <w:rsid w:val="002B012E"/>
    <w:rsid w:val="002B04C8"/>
    <w:rsid w:val="002B0539"/>
    <w:rsid w:val="002B1250"/>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67D"/>
    <w:rsid w:val="002C090B"/>
    <w:rsid w:val="002C0920"/>
    <w:rsid w:val="002C1117"/>
    <w:rsid w:val="002C11F2"/>
    <w:rsid w:val="002C1204"/>
    <w:rsid w:val="002C226A"/>
    <w:rsid w:val="002C2427"/>
    <w:rsid w:val="002C287F"/>
    <w:rsid w:val="002C2CA4"/>
    <w:rsid w:val="002C3148"/>
    <w:rsid w:val="002C31AD"/>
    <w:rsid w:val="002C32A4"/>
    <w:rsid w:val="002C3346"/>
    <w:rsid w:val="002C334B"/>
    <w:rsid w:val="002C353F"/>
    <w:rsid w:val="002C3674"/>
    <w:rsid w:val="002C3694"/>
    <w:rsid w:val="002C3B78"/>
    <w:rsid w:val="002C40BE"/>
    <w:rsid w:val="002C42DF"/>
    <w:rsid w:val="002C4625"/>
    <w:rsid w:val="002C46AC"/>
    <w:rsid w:val="002C4950"/>
    <w:rsid w:val="002C49D5"/>
    <w:rsid w:val="002C4BC7"/>
    <w:rsid w:val="002C4CF9"/>
    <w:rsid w:val="002C4F4C"/>
    <w:rsid w:val="002C5930"/>
    <w:rsid w:val="002C5AE7"/>
    <w:rsid w:val="002C5B96"/>
    <w:rsid w:val="002C5FA3"/>
    <w:rsid w:val="002C6219"/>
    <w:rsid w:val="002C6234"/>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492"/>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937"/>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F01FF"/>
    <w:rsid w:val="002F048D"/>
    <w:rsid w:val="002F07DD"/>
    <w:rsid w:val="002F0B46"/>
    <w:rsid w:val="002F0ED9"/>
    <w:rsid w:val="002F0FAF"/>
    <w:rsid w:val="002F1112"/>
    <w:rsid w:val="002F1280"/>
    <w:rsid w:val="002F1681"/>
    <w:rsid w:val="002F176C"/>
    <w:rsid w:val="002F1D18"/>
    <w:rsid w:val="002F22A3"/>
    <w:rsid w:val="002F2313"/>
    <w:rsid w:val="002F239E"/>
    <w:rsid w:val="002F2FDB"/>
    <w:rsid w:val="002F364E"/>
    <w:rsid w:val="002F3803"/>
    <w:rsid w:val="002F3A2E"/>
    <w:rsid w:val="002F3D8F"/>
    <w:rsid w:val="002F3F94"/>
    <w:rsid w:val="002F3F95"/>
    <w:rsid w:val="002F4453"/>
    <w:rsid w:val="002F481E"/>
    <w:rsid w:val="002F4E82"/>
    <w:rsid w:val="002F5317"/>
    <w:rsid w:val="002F545F"/>
    <w:rsid w:val="002F5B04"/>
    <w:rsid w:val="002F5C7A"/>
    <w:rsid w:val="002F5DB0"/>
    <w:rsid w:val="002F6088"/>
    <w:rsid w:val="002F615C"/>
    <w:rsid w:val="002F6221"/>
    <w:rsid w:val="002F64CA"/>
    <w:rsid w:val="002F64DD"/>
    <w:rsid w:val="002F6755"/>
    <w:rsid w:val="002F685F"/>
    <w:rsid w:val="002F6AFE"/>
    <w:rsid w:val="002F6B09"/>
    <w:rsid w:val="002F6DFF"/>
    <w:rsid w:val="002F6FBB"/>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477"/>
    <w:rsid w:val="00303B96"/>
    <w:rsid w:val="00303CB6"/>
    <w:rsid w:val="0030430A"/>
    <w:rsid w:val="003046B4"/>
    <w:rsid w:val="0030481B"/>
    <w:rsid w:val="00304A03"/>
    <w:rsid w:val="0030509A"/>
    <w:rsid w:val="003053A3"/>
    <w:rsid w:val="00305545"/>
    <w:rsid w:val="00305743"/>
    <w:rsid w:val="00305C1E"/>
    <w:rsid w:val="00306547"/>
    <w:rsid w:val="00306591"/>
    <w:rsid w:val="003065F9"/>
    <w:rsid w:val="00306A00"/>
    <w:rsid w:val="00306A62"/>
    <w:rsid w:val="0030723A"/>
    <w:rsid w:val="003075CD"/>
    <w:rsid w:val="003076C9"/>
    <w:rsid w:val="003076D5"/>
    <w:rsid w:val="00307C88"/>
    <w:rsid w:val="00307CAE"/>
    <w:rsid w:val="00307CCE"/>
    <w:rsid w:val="00307F91"/>
    <w:rsid w:val="0031020B"/>
    <w:rsid w:val="003102A5"/>
    <w:rsid w:val="00310525"/>
    <w:rsid w:val="0031052D"/>
    <w:rsid w:val="00310878"/>
    <w:rsid w:val="00310EC0"/>
    <w:rsid w:val="00311332"/>
    <w:rsid w:val="003114F7"/>
    <w:rsid w:val="00311564"/>
    <w:rsid w:val="003119E9"/>
    <w:rsid w:val="00311A68"/>
    <w:rsid w:val="00311D68"/>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222"/>
    <w:rsid w:val="00315589"/>
    <w:rsid w:val="00315D4D"/>
    <w:rsid w:val="00315E39"/>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89"/>
    <w:rsid w:val="00322B06"/>
    <w:rsid w:val="00322E91"/>
    <w:rsid w:val="0032339E"/>
    <w:rsid w:val="003237A7"/>
    <w:rsid w:val="003239C2"/>
    <w:rsid w:val="00324264"/>
    <w:rsid w:val="0032466F"/>
    <w:rsid w:val="00324A32"/>
    <w:rsid w:val="00324C06"/>
    <w:rsid w:val="00325024"/>
    <w:rsid w:val="0032516C"/>
    <w:rsid w:val="0032529D"/>
    <w:rsid w:val="003257BE"/>
    <w:rsid w:val="00325E95"/>
    <w:rsid w:val="00326714"/>
    <w:rsid w:val="00326931"/>
    <w:rsid w:val="00326A54"/>
    <w:rsid w:val="00326F2C"/>
    <w:rsid w:val="003270E2"/>
    <w:rsid w:val="00330011"/>
    <w:rsid w:val="00330121"/>
    <w:rsid w:val="0033070A"/>
    <w:rsid w:val="0033073C"/>
    <w:rsid w:val="00330EF2"/>
    <w:rsid w:val="003310DA"/>
    <w:rsid w:val="003310DE"/>
    <w:rsid w:val="00331269"/>
    <w:rsid w:val="003314C1"/>
    <w:rsid w:val="0033185C"/>
    <w:rsid w:val="00331C2C"/>
    <w:rsid w:val="00331D27"/>
    <w:rsid w:val="00331D6A"/>
    <w:rsid w:val="00331E21"/>
    <w:rsid w:val="003325B3"/>
    <w:rsid w:val="003327E7"/>
    <w:rsid w:val="00332F13"/>
    <w:rsid w:val="0033333F"/>
    <w:rsid w:val="00333476"/>
    <w:rsid w:val="00333782"/>
    <w:rsid w:val="00333E13"/>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681"/>
    <w:rsid w:val="00337699"/>
    <w:rsid w:val="003376D9"/>
    <w:rsid w:val="003379F1"/>
    <w:rsid w:val="00337CE1"/>
    <w:rsid w:val="0034038E"/>
    <w:rsid w:val="003403A9"/>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95E"/>
    <w:rsid w:val="00347A65"/>
    <w:rsid w:val="00347CFD"/>
    <w:rsid w:val="00347F43"/>
    <w:rsid w:val="003501BE"/>
    <w:rsid w:val="003501E6"/>
    <w:rsid w:val="003502F1"/>
    <w:rsid w:val="003505C6"/>
    <w:rsid w:val="003506DC"/>
    <w:rsid w:val="0035079F"/>
    <w:rsid w:val="00350A75"/>
    <w:rsid w:val="00350B2D"/>
    <w:rsid w:val="00350FD3"/>
    <w:rsid w:val="003511F9"/>
    <w:rsid w:val="0035157B"/>
    <w:rsid w:val="003515A7"/>
    <w:rsid w:val="003518D7"/>
    <w:rsid w:val="00351923"/>
    <w:rsid w:val="00351AA0"/>
    <w:rsid w:val="00351C9D"/>
    <w:rsid w:val="00351CCA"/>
    <w:rsid w:val="00351F87"/>
    <w:rsid w:val="003526A3"/>
    <w:rsid w:val="00352862"/>
    <w:rsid w:val="00352D11"/>
    <w:rsid w:val="00353300"/>
    <w:rsid w:val="003533AB"/>
    <w:rsid w:val="00353506"/>
    <w:rsid w:val="003536A8"/>
    <w:rsid w:val="003537C6"/>
    <w:rsid w:val="00353B1D"/>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129"/>
    <w:rsid w:val="00357312"/>
    <w:rsid w:val="00357634"/>
    <w:rsid w:val="00357746"/>
    <w:rsid w:val="00357788"/>
    <w:rsid w:val="00357CF4"/>
    <w:rsid w:val="00357F97"/>
    <w:rsid w:val="003603A0"/>
    <w:rsid w:val="00360E58"/>
    <w:rsid w:val="00360FCA"/>
    <w:rsid w:val="003612F0"/>
    <w:rsid w:val="003614AC"/>
    <w:rsid w:val="003619A5"/>
    <w:rsid w:val="00361DED"/>
    <w:rsid w:val="00361F4A"/>
    <w:rsid w:val="0036232A"/>
    <w:rsid w:val="00362951"/>
    <w:rsid w:val="00362A8A"/>
    <w:rsid w:val="00362C47"/>
    <w:rsid w:val="00362D60"/>
    <w:rsid w:val="00362E0F"/>
    <w:rsid w:val="00362E33"/>
    <w:rsid w:val="00362E49"/>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DD3"/>
    <w:rsid w:val="00366E0F"/>
    <w:rsid w:val="0036736B"/>
    <w:rsid w:val="003673E0"/>
    <w:rsid w:val="00367601"/>
    <w:rsid w:val="00367759"/>
    <w:rsid w:val="00367AAE"/>
    <w:rsid w:val="00367E34"/>
    <w:rsid w:val="00367EC0"/>
    <w:rsid w:val="00367F9D"/>
    <w:rsid w:val="00370152"/>
    <w:rsid w:val="00370410"/>
    <w:rsid w:val="00370AD0"/>
    <w:rsid w:val="00370E07"/>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4BC"/>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387D"/>
    <w:rsid w:val="003840A1"/>
    <w:rsid w:val="00384105"/>
    <w:rsid w:val="00384DA6"/>
    <w:rsid w:val="00384E3E"/>
    <w:rsid w:val="003854D3"/>
    <w:rsid w:val="00385B76"/>
    <w:rsid w:val="00385B7C"/>
    <w:rsid w:val="00385BB4"/>
    <w:rsid w:val="00385C56"/>
    <w:rsid w:val="00386564"/>
    <w:rsid w:val="003865DB"/>
    <w:rsid w:val="003868C0"/>
    <w:rsid w:val="0038696D"/>
    <w:rsid w:val="00386C8F"/>
    <w:rsid w:val="00386D1F"/>
    <w:rsid w:val="0038716F"/>
    <w:rsid w:val="0038741D"/>
    <w:rsid w:val="00387B03"/>
    <w:rsid w:val="00387E22"/>
    <w:rsid w:val="00387EAE"/>
    <w:rsid w:val="00387F35"/>
    <w:rsid w:val="00390202"/>
    <w:rsid w:val="003903E2"/>
    <w:rsid w:val="0039060B"/>
    <w:rsid w:val="00390657"/>
    <w:rsid w:val="00390F65"/>
    <w:rsid w:val="00390FEE"/>
    <w:rsid w:val="003911DA"/>
    <w:rsid w:val="003913A4"/>
    <w:rsid w:val="003917F3"/>
    <w:rsid w:val="00391997"/>
    <w:rsid w:val="00391CBE"/>
    <w:rsid w:val="00392273"/>
    <w:rsid w:val="0039275E"/>
    <w:rsid w:val="003928A4"/>
    <w:rsid w:val="00392C9C"/>
    <w:rsid w:val="00392CB8"/>
    <w:rsid w:val="0039324D"/>
    <w:rsid w:val="003932FC"/>
    <w:rsid w:val="0039336F"/>
    <w:rsid w:val="003936AA"/>
    <w:rsid w:val="00393819"/>
    <w:rsid w:val="00393A6E"/>
    <w:rsid w:val="00393FAD"/>
    <w:rsid w:val="0039402E"/>
    <w:rsid w:val="00394584"/>
    <w:rsid w:val="00394D69"/>
    <w:rsid w:val="00395286"/>
    <w:rsid w:val="00395463"/>
    <w:rsid w:val="00395540"/>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881"/>
    <w:rsid w:val="003A291A"/>
    <w:rsid w:val="003A2B2D"/>
    <w:rsid w:val="003A2D3E"/>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737"/>
    <w:rsid w:val="003B1793"/>
    <w:rsid w:val="003B18E1"/>
    <w:rsid w:val="003B1F9D"/>
    <w:rsid w:val="003B1FCB"/>
    <w:rsid w:val="003B2001"/>
    <w:rsid w:val="003B220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944"/>
    <w:rsid w:val="003B4E7C"/>
    <w:rsid w:val="003B4F62"/>
    <w:rsid w:val="003B4F7D"/>
    <w:rsid w:val="003B50B1"/>
    <w:rsid w:val="003B5107"/>
    <w:rsid w:val="003B5EC4"/>
    <w:rsid w:val="003B614D"/>
    <w:rsid w:val="003B7368"/>
    <w:rsid w:val="003B7539"/>
    <w:rsid w:val="003B7713"/>
    <w:rsid w:val="003B77FE"/>
    <w:rsid w:val="003B7B99"/>
    <w:rsid w:val="003B7CF8"/>
    <w:rsid w:val="003B7E2C"/>
    <w:rsid w:val="003C006D"/>
    <w:rsid w:val="003C00EB"/>
    <w:rsid w:val="003C0A76"/>
    <w:rsid w:val="003C1393"/>
    <w:rsid w:val="003C15D0"/>
    <w:rsid w:val="003C1883"/>
    <w:rsid w:val="003C1E65"/>
    <w:rsid w:val="003C2571"/>
    <w:rsid w:val="003C2618"/>
    <w:rsid w:val="003C266A"/>
    <w:rsid w:val="003C2DB1"/>
    <w:rsid w:val="003C305A"/>
    <w:rsid w:val="003C3828"/>
    <w:rsid w:val="003C38E1"/>
    <w:rsid w:val="003C3AD4"/>
    <w:rsid w:val="003C3CC0"/>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B9C"/>
    <w:rsid w:val="003C5BBB"/>
    <w:rsid w:val="003C5C81"/>
    <w:rsid w:val="003C5CDA"/>
    <w:rsid w:val="003C5E02"/>
    <w:rsid w:val="003C5F25"/>
    <w:rsid w:val="003C635B"/>
    <w:rsid w:val="003C643A"/>
    <w:rsid w:val="003C6B27"/>
    <w:rsid w:val="003C6D3D"/>
    <w:rsid w:val="003C6EAA"/>
    <w:rsid w:val="003C76CB"/>
    <w:rsid w:val="003C77E1"/>
    <w:rsid w:val="003C7821"/>
    <w:rsid w:val="003C7CC9"/>
    <w:rsid w:val="003D10AB"/>
    <w:rsid w:val="003D12BD"/>
    <w:rsid w:val="003D1643"/>
    <w:rsid w:val="003D1E7D"/>
    <w:rsid w:val="003D2017"/>
    <w:rsid w:val="003D2CD0"/>
    <w:rsid w:val="003D2EB9"/>
    <w:rsid w:val="003D3602"/>
    <w:rsid w:val="003D3816"/>
    <w:rsid w:val="003D4072"/>
    <w:rsid w:val="003D44CA"/>
    <w:rsid w:val="003D48FA"/>
    <w:rsid w:val="003D4E9A"/>
    <w:rsid w:val="003D5162"/>
    <w:rsid w:val="003D52E3"/>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F36"/>
    <w:rsid w:val="003E2013"/>
    <w:rsid w:val="003E27CD"/>
    <w:rsid w:val="003E2FD2"/>
    <w:rsid w:val="003E3075"/>
    <w:rsid w:val="003E3237"/>
    <w:rsid w:val="003E3529"/>
    <w:rsid w:val="003E3C85"/>
    <w:rsid w:val="003E3EF8"/>
    <w:rsid w:val="003E3FA8"/>
    <w:rsid w:val="003E4029"/>
    <w:rsid w:val="003E4074"/>
    <w:rsid w:val="003E40DB"/>
    <w:rsid w:val="003E41E4"/>
    <w:rsid w:val="003E4343"/>
    <w:rsid w:val="003E443A"/>
    <w:rsid w:val="003E4831"/>
    <w:rsid w:val="003E483C"/>
    <w:rsid w:val="003E491E"/>
    <w:rsid w:val="003E493B"/>
    <w:rsid w:val="003E4B85"/>
    <w:rsid w:val="003E4D4B"/>
    <w:rsid w:val="003E580C"/>
    <w:rsid w:val="003E589B"/>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9CE"/>
    <w:rsid w:val="00400FDD"/>
    <w:rsid w:val="00401F62"/>
    <w:rsid w:val="00402040"/>
    <w:rsid w:val="00402061"/>
    <w:rsid w:val="00402817"/>
    <w:rsid w:val="004028C5"/>
    <w:rsid w:val="0040297D"/>
    <w:rsid w:val="00402B03"/>
    <w:rsid w:val="00402CA8"/>
    <w:rsid w:val="004031A9"/>
    <w:rsid w:val="00403620"/>
    <w:rsid w:val="0040391F"/>
    <w:rsid w:val="00403A55"/>
    <w:rsid w:val="0040407B"/>
    <w:rsid w:val="004040D7"/>
    <w:rsid w:val="004042D9"/>
    <w:rsid w:val="004044DF"/>
    <w:rsid w:val="00404BCA"/>
    <w:rsid w:val="00404C1A"/>
    <w:rsid w:val="004051F1"/>
    <w:rsid w:val="004053D9"/>
    <w:rsid w:val="004057C7"/>
    <w:rsid w:val="00405914"/>
    <w:rsid w:val="0040592A"/>
    <w:rsid w:val="00405BAD"/>
    <w:rsid w:val="00405CB4"/>
    <w:rsid w:val="00405CF8"/>
    <w:rsid w:val="00406074"/>
    <w:rsid w:val="00406288"/>
    <w:rsid w:val="0040672B"/>
    <w:rsid w:val="00406771"/>
    <w:rsid w:val="004067A9"/>
    <w:rsid w:val="004069E3"/>
    <w:rsid w:val="00406A5B"/>
    <w:rsid w:val="00406BB7"/>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B0B"/>
    <w:rsid w:val="00412DD3"/>
    <w:rsid w:val="00412ED0"/>
    <w:rsid w:val="0041329F"/>
    <w:rsid w:val="004135B1"/>
    <w:rsid w:val="0041372C"/>
    <w:rsid w:val="004138D8"/>
    <w:rsid w:val="00413D48"/>
    <w:rsid w:val="0041434E"/>
    <w:rsid w:val="0041440C"/>
    <w:rsid w:val="004144C1"/>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F33"/>
    <w:rsid w:val="004212E6"/>
    <w:rsid w:val="0042196E"/>
    <w:rsid w:val="00421AF2"/>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E7"/>
    <w:rsid w:val="00426DC4"/>
    <w:rsid w:val="00426DD0"/>
    <w:rsid w:val="00426E22"/>
    <w:rsid w:val="00426E6F"/>
    <w:rsid w:val="00426F99"/>
    <w:rsid w:val="00427480"/>
    <w:rsid w:val="00427731"/>
    <w:rsid w:val="00427892"/>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2B1"/>
    <w:rsid w:val="004327A0"/>
    <w:rsid w:val="004328A6"/>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D8"/>
    <w:rsid w:val="004376EF"/>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D04"/>
    <w:rsid w:val="00441EAA"/>
    <w:rsid w:val="004420FB"/>
    <w:rsid w:val="00442115"/>
    <w:rsid w:val="004421F8"/>
    <w:rsid w:val="004426C8"/>
    <w:rsid w:val="00442713"/>
    <w:rsid w:val="00442827"/>
    <w:rsid w:val="00442C82"/>
    <w:rsid w:val="00443245"/>
    <w:rsid w:val="0044337C"/>
    <w:rsid w:val="00443416"/>
    <w:rsid w:val="00444499"/>
    <w:rsid w:val="004446E9"/>
    <w:rsid w:val="004448F7"/>
    <w:rsid w:val="00444B0D"/>
    <w:rsid w:val="00444DD3"/>
    <w:rsid w:val="00444F48"/>
    <w:rsid w:val="00444FBB"/>
    <w:rsid w:val="004452FD"/>
    <w:rsid w:val="004456ED"/>
    <w:rsid w:val="00445B1B"/>
    <w:rsid w:val="00445D35"/>
    <w:rsid w:val="00446052"/>
    <w:rsid w:val="004461E1"/>
    <w:rsid w:val="0044667D"/>
    <w:rsid w:val="00446A18"/>
    <w:rsid w:val="00446FE6"/>
    <w:rsid w:val="0044750C"/>
    <w:rsid w:val="004476BB"/>
    <w:rsid w:val="00450174"/>
    <w:rsid w:val="00450D89"/>
    <w:rsid w:val="00450E21"/>
    <w:rsid w:val="00451282"/>
    <w:rsid w:val="00451621"/>
    <w:rsid w:val="00451782"/>
    <w:rsid w:val="00451A80"/>
    <w:rsid w:val="00451B73"/>
    <w:rsid w:val="00451C37"/>
    <w:rsid w:val="00451F2F"/>
    <w:rsid w:val="004521AD"/>
    <w:rsid w:val="0045270C"/>
    <w:rsid w:val="00452733"/>
    <w:rsid w:val="0045295A"/>
    <w:rsid w:val="00453235"/>
    <w:rsid w:val="004535F1"/>
    <w:rsid w:val="00453664"/>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31B9"/>
    <w:rsid w:val="00473907"/>
    <w:rsid w:val="00474322"/>
    <w:rsid w:val="0047443D"/>
    <w:rsid w:val="0047455E"/>
    <w:rsid w:val="00474D19"/>
    <w:rsid w:val="00474E12"/>
    <w:rsid w:val="00474E1A"/>
    <w:rsid w:val="004753F6"/>
    <w:rsid w:val="00475481"/>
    <w:rsid w:val="0047578A"/>
    <w:rsid w:val="0047578C"/>
    <w:rsid w:val="004767F9"/>
    <w:rsid w:val="00476B06"/>
    <w:rsid w:val="00477161"/>
    <w:rsid w:val="00477791"/>
    <w:rsid w:val="00477850"/>
    <w:rsid w:val="0047792F"/>
    <w:rsid w:val="00477D23"/>
    <w:rsid w:val="0048002C"/>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266"/>
    <w:rsid w:val="004833B1"/>
    <w:rsid w:val="00483742"/>
    <w:rsid w:val="004839EA"/>
    <w:rsid w:val="004840CA"/>
    <w:rsid w:val="004841FA"/>
    <w:rsid w:val="0048433A"/>
    <w:rsid w:val="004843AB"/>
    <w:rsid w:val="004843C6"/>
    <w:rsid w:val="004845AA"/>
    <w:rsid w:val="004846AE"/>
    <w:rsid w:val="0048591D"/>
    <w:rsid w:val="00486481"/>
    <w:rsid w:val="004866C6"/>
    <w:rsid w:val="0048672B"/>
    <w:rsid w:val="00486892"/>
    <w:rsid w:val="00486CF2"/>
    <w:rsid w:val="00486EEC"/>
    <w:rsid w:val="00487175"/>
    <w:rsid w:val="0048748F"/>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AA3"/>
    <w:rsid w:val="00492B7B"/>
    <w:rsid w:val="00493396"/>
    <w:rsid w:val="004935F4"/>
    <w:rsid w:val="004941A0"/>
    <w:rsid w:val="00494237"/>
    <w:rsid w:val="004943EC"/>
    <w:rsid w:val="004945BA"/>
    <w:rsid w:val="00495414"/>
    <w:rsid w:val="004955FA"/>
    <w:rsid w:val="00496C01"/>
    <w:rsid w:val="00496CEF"/>
    <w:rsid w:val="00496D1F"/>
    <w:rsid w:val="00496E0C"/>
    <w:rsid w:val="00496E19"/>
    <w:rsid w:val="00496FB7"/>
    <w:rsid w:val="004970DA"/>
    <w:rsid w:val="0049713B"/>
    <w:rsid w:val="004974E5"/>
    <w:rsid w:val="0049767C"/>
    <w:rsid w:val="004977CB"/>
    <w:rsid w:val="004977D3"/>
    <w:rsid w:val="004977DE"/>
    <w:rsid w:val="00497AA2"/>
    <w:rsid w:val="00497E2E"/>
    <w:rsid w:val="00497ED7"/>
    <w:rsid w:val="004A00E2"/>
    <w:rsid w:val="004A066E"/>
    <w:rsid w:val="004A06C6"/>
    <w:rsid w:val="004A09AE"/>
    <w:rsid w:val="004A0ACE"/>
    <w:rsid w:val="004A0ECD"/>
    <w:rsid w:val="004A115D"/>
    <w:rsid w:val="004A12AB"/>
    <w:rsid w:val="004A1A2A"/>
    <w:rsid w:val="004A1AE3"/>
    <w:rsid w:val="004A1D23"/>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B04"/>
    <w:rsid w:val="004B5111"/>
    <w:rsid w:val="004B54C7"/>
    <w:rsid w:val="004B5957"/>
    <w:rsid w:val="004B5D65"/>
    <w:rsid w:val="004B5FF0"/>
    <w:rsid w:val="004B6103"/>
    <w:rsid w:val="004B612C"/>
    <w:rsid w:val="004B65B4"/>
    <w:rsid w:val="004B6710"/>
    <w:rsid w:val="004B67ED"/>
    <w:rsid w:val="004B6F4F"/>
    <w:rsid w:val="004B74AE"/>
    <w:rsid w:val="004B79C4"/>
    <w:rsid w:val="004B7AC3"/>
    <w:rsid w:val="004B7BBF"/>
    <w:rsid w:val="004B7DA0"/>
    <w:rsid w:val="004B7E21"/>
    <w:rsid w:val="004C029E"/>
    <w:rsid w:val="004C02A1"/>
    <w:rsid w:val="004C0421"/>
    <w:rsid w:val="004C0445"/>
    <w:rsid w:val="004C0BB7"/>
    <w:rsid w:val="004C0C8A"/>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6E0"/>
    <w:rsid w:val="004C3BC5"/>
    <w:rsid w:val="004C3DA7"/>
    <w:rsid w:val="004C3E74"/>
    <w:rsid w:val="004C3F32"/>
    <w:rsid w:val="004C3F4E"/>
    <w:rsid w:val="004C42B9"/>
    <w:rsid w:val="004C4651"/>
    <w:rsid w:val="004C4B28"/>
    <w:rsid w:val="004C5195"/>
    <w:rsid w:val="004C51E3"/>
    <w:rsid w:val="004C554E"/>
    <w:rsid w:val="004C55D6"/>
    <w:rsid w:val="004C593C"/>
    <w:rsid w:val="004C62DA"/>
    <w:rsid w:val="004C6B2B"/>
    <w:rsid w:val="004C6F1F"/>
    <w:rsid w:val="004C7108"/>
    <w:rsid w:val="004C75A1"/>
    <w:rsid w:val="004C77E2"/>
    <w:rsid w:val="004C7C78"/>
    <w:rsid w:val="004D00FF"/>
    <w:rsid w:val="004D0135"/>
    <w:rsid w:val="004D04B4"/>
    <w:rsid w:val="004D0967"/>
    <w:rsid w:val="004D0BBC"/>
    <w:rsid w:val="004D0D19"/>
    <w:rsid w:val="004D115A"/>
    <w:rsid w:val="004D1318"/>
    <w:rsid w:val="004D13CF"/>
    <w:rsid w:val="004D165B"/>
    <w:rsid w:val="004D1896"/>
    <w:rsid w:val="004D1921"/>
    <w:rsid w:val="004D1B5C"/>
    <w:rsid w:val="004D210B"/>
    <w:rsid w:val="004D2D00"/>
    <w:rsid w:val="004D2ECF"/>
    <w:rsid w:val="004D33F0"/>
    <w:rsid w:val="004D34EE"/>
    <w:rsid w:val="004D3662"/>
    <w:rsid w:val="004D3728"/>
    <w:rsid w:val="004D3A1B"/>
    <w:rsid w:val="004D44C0"/>
    <w:rsid w:val="004D4907"/>
    <w:rsid w:val="004D4C5A"/>
    <w:rsid w:val="004D50F5"/>
    <w:rsid w:val="004D5127"/>
    <w:rsid w:val="004D5428"/>
    <w:rsid w:val="004D57D3"/>
    <w:rsid w:val="004D5A3E"/>
    <w:rsid w:val="004D5C0A"/>
    <w:rsid w:val="004D5E6C"/>
    <w:rsid w:val="004D6079"/>
    <w:rsid w:val="004D6747"/>
    <w:rsid w:val="004D6895"/>
    <w:rsid w:val="004D69F0"/>
    <w:rsid w:val="004D7034"/>
    <w:rsid w:val="004D7269"/>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9D5"/>
    <w:rsid w:val="004E2D8B"/>
    <w:rsid w:val="004E2E05"/>
    <w:rsid w:val="004E3228"/>
    <w:rsid w:val="004E3676"/>
    <w:rsid w:val="004E3786"/>
    <w:rsid w:val="004E3C01"/>
    <w:rsid w:val="004E3C26"/>
    <w:rsid w:val="004E41B6"/>
    <w:rsid w:val="004E44C4"/>
    <w:rsid w:val="004E453B"/>
    <w:rsid w:val="004E45A7"/>
    <w:rsid w:val="004E517A"/>
    <w:rsid w:val="004E537B"/>
    <w:rsid w:val="004E555E"/>
    <w:rsid w:val="004E56D1"/>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6E"/>
    <w:rsid w:val="004F03D1"/>
    <w:rsid w:val="004F07EC"/>
    <w:rsid w:val="004F0A94"/>
    <w:rsid w:val="004F0A9F"/>
    <w:rsid w:val="004F1053"/>
    <w:rsid w:val="004F1509"/>
    <w:rsid w:val="004F1872"/>
    <w:rsid w:val="004F1A8B"/>
    <w:rsid w:val="004F1BD8"/>
    <w:rsid w:val="004F22BD"/>
    <w:rsid w:val="004F2319"/>
    <w:rsid w:val="004F2649"/>
    <w:rsid w:val="004F2655"/>
    <w:rsid w:val="004F26A5"/>
    <w:rsid w:val="004F2739"/>
    <w:rsid w:val="004F29D4"/>
    <w:rsid w:val="004F29DD"/>
    <w:rsid w:val="004F300D"/>
    <w:rsid w:val="004F38E4"/>
    <w:rsid w:val="004F38F1"/>
    <w:rsid w:val="004F39A9"/>
    <w:rsid w:val="004F3D46"/>
    <w:rsid w:val="004F4162"/>
    <w:rsid w:val="004F427C"/>
    <w:rsid w:val="004F44DB"/>
    <w:rsid w:val="004F450D"/>
    <w:rsid w:val="004F4704"/>
    <w:rsid w:val="004F4ED2"/>
    <w:rsid w:val="004F4FB2"/>
    <w:rsid w:val="004F55AB"/>
    <w:rsid w:val="004F5FED"/>
    <w:rsid w:val="004F6004"/>
    <w:rsid w:val="004F6587"/>
    <w:rsid w:val="004F6B57"/>
    <w:rsid w:val="004F70FB"/>
    <w:rsid w:val="004F71F9"/>
    <w:rsid w:val="004F7660"/>
    <w:rsid w:val="004F78D7"/>
    <w:rsid w:val="004F7A1F"/>
    <w:rsid w:val="004F7EFD"/>
    <w:rsid w:val="0050000D"/>
    <w:rsid w:val="00500040"/>
    <w:rsid w:val="00500933"/>
    <w:rsid w:val="00500E05"/>
    <w:rsid w:val="00500E1C"/>
    <w:rsid w:val="00500EB8"/>
    <w:rsid w:val="00501397"/>
    <w:rsid w:val="00501F7E"/>
    <w:rsid w:val="005020ED"/>
    <w:rsid w:val="0050291F"/>
    <w:rsid w:val="005029E7"/>
    <w:rsid w:val="00502E87"/>
    <w:rsid w:val="00502E8B"/>
    <w:rsid w:val="005030C2"/>
    <w:rsid w:val="00503462"/>
    <w:rsid w:val="00503935"/>
    <w:rsid w:val="00503F9E"/>
    <w:rsid w:val="00504023"/>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10189"/>
    <w:rsid w:val="00510238"/>
    <w:rsid w:val="00510ADA"/>
    <w:rsid w:val="00510C3A"/>
    <w:rsid w:val="00510E38"/>
    <w:rsid w:val="00511A04"/>
    <w:rsid w:val="00511BF0"/>
    <w:rsid w:val="0051213F"/>
    <w:rsid w:val="00512205"/>
    <w:rsid w:val="00512676"/>
    <w:rsid w:val="005127BA"/>
    <w:rsid w:val="00512BF3"/>
    <w:rsid w:val="00513264"/>
    <w:rsid w:val="0051346F"/>
    <w:rsid w:val="005138D2"/>
    <w:rsid w:val="005138F6"/>
    <w:rsid w:val="00513912"/>
    <w:rsid w:val="00513DAD"/>
    <w:rsid w:val="0051464F"/>
    <w:rsid w:val="00514761"/>
    <w:rsid w:val="00514868"/>
    <w:rsid w:val="00514D81"/>
    <w:rsid w:val="00514E2D"/>
    <w:rsid w:val="00515145"/>
    <w:rsid w:val="0051525F"/>
    <w:rsid w:val="00515308"/>
    <w:rsid w:val="00515FE7"/>
    <w:rsid w:val="0051620A"/>
    <w:rsid w:val="005167FD"/>
    <w:rsid w:val="00517046"/>
    <w:rsid w:val="0051714C"/>
    <w:rsid w:val="005179C4"/>
    <w:rsid w:val="00517AB8"/>
    <w:rsid w:val="00517AE8"/>
    <w:rsid w:val="00520623"/>
    <w:rsid w:val="0052109F"/>
    <w:rsid w:val="005210B4"/>
    <w:rsid w:val="005213C1"/>
    <w:rsid w:val="00521724"/>
    <w:rsid w:val="005218FA"/>
    <w:rsid w:val="00521CCA"/>
    <w:rsid w:val="00521FCE"/>
    <w:rsid w:val="005221CD"/>
    <w:rsid w:val="005224CA"/>
    <w:rsid w:val="0052253F"/>
    <w:rsid w:val="005225CD"/>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C41"/>
    <w:rsid w:val="00532C6A"/>
    <w:rsid w:val="00532E05"/>
    <w:rsid w:val="005337E6"/>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943"/>
    <w:rsid w:val="005372CE"/>
    <w:rsid w:val="005374EA"/>
    <w:rsid w:val="00537ADD"/>
    <w:rsid w:val="00537C94"/>
    <w:rsid w:val="00537F21"/>
    <w:rsid w:val="00540001"/>
    <w:rsid w:val="005401B2"/>
    <w:rsid w:val="0054065D"/>
    <w:rsid w:val="00540746"/>
    <w:rsid w:val="00540907"/>
    <w:rsid w:val="0054096F"/>
    <w:rsid w:val="00540E15"/>
    <w:rsid w:val="005410EE"/>
    <w:rsid w:val="005414DA"/>
    <w:rsid w:val="00541A88"/>
    <w:rsid w:val="00541CF1"/>
    <w:rsid w:val="00541D9A"/>
    <w:rsid w:val="00541DA8"/>
    <w:rsid w:val="0054200F"/>
    <w:rsid w:val="00542559"/>
    <w:rsid w:val="005425E9"/>
    <w:rsid w:val="00542613"/>
    <w:rsid w:val="00542737"/>
    <w:rsid w:val="00542B20"/>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6FBB"/>
    <w:rsid w:val="005473B8"/>
    <w:rsid w:val="00547423"/>
    <w:rsid w:val="00547651"/>
    <w:rsid w:val="005476E8"/>
    <w:rsid w:val="005478C9"/>
    <w:rsid w:val="00547C29"/>
    <w:rsid w:val="00547EFD"/>
    <w:rsid w:val="00547FAE"/>
    <w:rsid w:val="005504CE"/>
    <w:rsid w:val="00550B12"/>
    <w:rsid w:val="00550B3E"/>
    <w:rsid w:val="00550B58"/>
    <w:rsid w:val="00550E91"/>
    <w:rsid w:val="005510C4"/>
    <w:rsid w:val="0055121D"/>
    <w:rsid w:val="00551256"/>
    <w:rsid w:val="005512DA"/>
    <w:rsid w:val="005515A9"/>
    <w:rsid w:val="00551963"/>
    <w:rsid w:val="00551D26"/>
    <w:rsid w:val="005520B5"/>
    <w:rsid w:val="005531DB"/>
    <w:rsid w:val="005532C6"/>
    <w:rsid w:val="0055362F"/>
    <w:rsid w:val="00553A19"/>
    <w:rsid w:val="00553C43"/>
    <w:rsid w:val="00553DA9"/>
    <w:rsid w:val="005544E4"/>
    <w:rsid w:val="00554AF1"/>
    <w:rsid w:val="00554B37"/>
    <w:rsid w:val="00554F54"/>
    <w:rsid w:val="00555431"/>
    <w:rsid w:val="00555649"/>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E31"/>
    <w:rsid w:val="00560533"/>
    <w:rsid w:val="005609CA"/>
    <w:rsid w:val="00560A1C"/>
    <w:rsid w:val="00560A37"/>
    <w:rsid w:val="00560A93"/>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5731"/>
    <w:rsid w:val="005658C0"/>
    <w:rsid w:val="00565967"/>
    <w:rsid w:val="0056599C"/>
    <w:rsid w:val="00565B61"/>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70A"/>
    <w:rsid w:val="00571CAC"/>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479"/>
    <w:rsid w:val="0057653B"/>
    <w:rsid w:val="00576A92"/>
    <w:rsid w:val="00576C71"/>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6C5"/>
    <w:rsid w:val="00590999"/>
    <w:rsid w:val="00590EE5"/>
    <w:rsid w:val="0059116B"/>
    <w:rsid w:val="005912BD"/>
    <w:rsid w:val="00591BB6"/>
    <w:rsid w:val="00591E57"/>
    <w:rsid w:val="00591ED0"/>
    <w:rsid w:val="005920DC"/>
    <w:rsid w:val="00592773"/>
    <w:rsid w:val="0059279F"/>
    <w:rsid w:val="00592D8E"/>
    <w:rsid w:val="00592F5A"/>
    <w:rsid w:val="00593068"/>
    <w:rsid w:val="005932B5"/>
    <w:rsid w:val="00593673"/>
    <w:rsid w:val="00593BD3"/>
    <w:rsid w:val="00594420"/>
    <w:rsid w:val="0059453E"/>
    <w:rsid w:val="005946BB"/>
    <w:rsid w:val="0059487C"/>
    <w:rsid w:val="00594C85"/>
    <w:rsid w:val="00594CC1"/>
    <w:rsid w:val="00594EE1"/>
    <w:rsid w:val="0059505E"/>
    <w:rsid w:val="00595414"/>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9C"/>
    <w:rsid w:val="005B13A6"/>
    <w:rsid w:val="005B15FD"/>
    <w:rsid w:val="005B187A"/>
    <w:rsid w:val="005B20F7"/>
    <w:rsid w:val="005B22C0"/>
    <w:rsid w:val="005B25B6"/>
    <w:rsid w:val="005B28D8"/>
    <w:rsid w:val="005B2944"/>
    <w:rsid w:val="005B2AA1"/>
    <w:rsid w:val="005B2AE8"/>
    <w:rsid w:val="005B2EA4"/>
    <w:rsid w:val="005B2EC5"/>
    <w:rsid w:val="005B32B4"/>
    <w:rsid w:val="005B3359"/>
    <w:rsid w:val="005B3487"/>
    <w:rsid w:val="005B35ED"/>
    <w:rsid w:val="005B4464"/>
    <w:rsid w:val="005B49D5"/>
    <w:rsid w:val="005B4C73"/>
    <w:rsid w:val="005B4CAC"/>
    <w:rsid w:val="005B4E91"/>
    <w:rsid w:val="005B4F8C"/>
    <w:rsid w:val="005B4FDB"/>
    <w:rsid w:val="005B5588"/>
    <w:rsid w:val="005B59C6"/>
    <w:rsid w:val="005B6068"/>
    <w:rsid w:val="005B65A9"/>
    <w:rsid w:val="005B66A5"/>
    <w:rsid w:val="005B6877"/>
    <w:rsid w:val="005B6995"/>
    <w:rsid w:val="005B6FE6"/>
    <w:rsid w:val="005B7782"/>
    <w:rsid w:val="005B7A15"/>
    <w:rsid w:val="005B7AE9"/>
    <w:rsid w:val="005B7B29"/>
    <w:rsid w:val="005B7F29"/>
    <w:rsid w:val="005C02A0"/>
    <w:rsid w:val="005C02B8"/>
    <w:rsid w:val="005C02D5"/>
    <w:rsid w:val="005C0503"/>
    <w:rsid w:val="005C0975"/>
    <w:rsid w:val="005C0A60"/>
    <w:rsid w:val="005C128E"/>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A4C"/>
    <w:rsid w:val="005C4E22"/>
    <w:rsid w:val="005C52D5"/>
    <w:rsid w:val="005C55DB"/>
    <w:rsid w:val="005C571A"/>
    <w:rsid w:val="005C58BE"/>
    <w:rsid w:val="005C58DF"/>
    <w:rsid w:val="005C5B2D"/>
    <w:rsid w:val="005C61A3"/>
    <w:rsid w:val="005C6A79"/>
    <w:rsid w:val="005C6AE8"/>
    <w:rsid w:val="005C6B50"/>
    <w:rsid w:val="005C6B5B"/>
    <w:rsid w:val="005C6F71"/>
    <w:rsid w:val="005C71CA"/>
    <w:rsid w:val="005C74C2"/>
    <w:rsid w:val="005C7519"/>
    <w:rsid w:val="005C78D6"/>
    <w:rsid w:val="005C7C47"/>
    <w:rsid w:val="005C7D7A"/>
    <w:rsid w:val="005C7E50"/>
    <w:rsid w:val="005D06A4"/>
    <w:rsid w:val="005D07D9"/>
    <w:rsid w:val="005D0BD9"/>
    <w:rsid w:val="005D0E8C"/>
    <w:rsid w:val="005D0FF0"/>
    <w:rsid w:val="005D10D6"/>
    <w:rsid w:val="005D1924"/>
    <w:rsid w:val="005D199E"/>
    <w:rsid w:val="005D1A97"/>
    <w:rsid w:val="005D2672"/>
    <w:rsid w:val="005D28EB"/>
    <w:rsid w:val="005D2CD3"/>
    <w:rsid w:val="005D3386"/>
    <w:rsid w:val="005D373F"/>
    <w:rsid w:val="005D3AC8"/>
    <w:rsid w:val="005D3E8D"/>
    <w:rsid w:val="005D479D"/>
    <w:rsid w:val="005D4846"/>
    <w:rsid w:val="005D4F2A"/>
    <w:rsid w:val="005D5164"/>
    <w:rsid w:val="005D519E"/>
    <w:rsid w:val="005D5B42"/>
    <w:rsid w:val="005D5FC9"/>
    <w:rsid w:val="005D621B"/>
    <w:rsid w:val="005D6343"/>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AD3"/>
    <w:rsid w:val="005E4E4F"/>
    <w:rsid w:val="005E4EF9"/>
    <w:rsid w:val="005E53C1"/>
    <w:rsid w:val="005E5569"/>
    <w:rsid w:val="005E5579"/>
    <w:rsid w:val="005E55C9"/>
    <w:rsid w:val="005E58DF"/>
    <w:rsid w:val="005E5D8C"/>
    <w:rsid w:val="005E6064"/>
    <w:rsid w:val="005E6419"/>
    <w:rsid w:val="005E668F"/>
    <w:rsid w:val="005E6B25"/>
    <w:rsid w:val="005E6B29"/>
    <w:rsid w:val="005E6D27"/>
    <w:rsid w:val="005E6F1A"/>
    <w:rsid w:val="005E717F"/>
    <w:rsid w:val="005E776E"/>
    <w:rsid w:val="005E788A"/>
    <w:rsid w:val="005E7A32"/>
    <w:rsid w:val="005E7ACE"/>
    <w:rsid w:val="005F0254"/>
    <w:rsid w:val="005F061E"/>
    <w:rsid w:val="005F06F6"/>
    <w:rsid w:val="005F0857"/>
    <w:rsid w:val="005F0B03"/>
    <w:rsid w:val="005F0FCC"/>
    <w:rsid w:val="005F1720"/>
    <w:rsid w:val="005F1C98"/>
    <w:rsid w:val="005F1CD3"/>
    <w:rsid w:val="005F1E2B"/>
    <w:rsid w:val="005F21C3"/>
    <w:rsid w:val="005F270C"/>
    <w:rsid w:val="005F2870"/>
    <w:rsid w:val="005F2963"/>
    <w:rsid w:val="005F2CA5"/>
    <w:rsid w:val="005F3442"/>
    <w:rsid w:val="005F382A"/>
    <w:rsid w:val="005F3AFF"/>
    <w:rsid w:val="005F3F90"/>
    <w:rsid w:val="005F414E"/>
    <w:rsid w:val="005F4402"/>
    <w:rsid w:val="005F45A2"/>
    <w:rsid w:val="005F465B"/>
    <w:rsid w:val="005F4668"/>
    <w:rsid w:val="005F49D1"/>
    <w:rsid w:val="005F4B0A"/>
    <w:rsid w:val="005F4B88"/>
    <w:rsid w:val="005F4D2F"/>
    <w:rsid w:val="005F4E52"/>
    <w:rsid w:val="005F520F"/>
    <w:rsid w:val="005F5725"/>
    <w:rsid w:val="005F5843"/>
    <w:rsid w:val="005F6402"/>
    <w:rsid w:val="005F65D2"/>
    <w:rsid w:val="005F6C40"/>
    <w:rsid w:val="005F7095"/>
    <w:rsid w:val="005F70FD"/>
    <w:rsid w:val="005F737B"/>
    <w:rsid w:val="005F7432"/>
    <w:rsid w:val="005F7565"/>
    <w:rsid w:val="005F77E9"/>
    <w:rsid w:val="005F7902"/>
    <w:rsid w:val="005F7DE4"/>
    <w:rsid w:val="005F7FD7"/>
    <w:rsid w:val="006001B2"/>
    <w:rsid w:val="00600498"/>
    <w:rsid w:val="00600783"/>
    <w:rsid w:val="00600A42"/>
    <w:rsid w:val="00600CF2"/>
    <w:rsid w:val="0060106A"/>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C44"/>
    <w:rsid w:val="00612E4B"/>
    <w:rsid w:val="006135E3"/>
    <w:rsid w:val="006137C3"/>
    <w:rsid w:val="0061382A"/>
    <w:rsid w:val="00613A37"/>
    <w:rsid w:val="00613EA6"/>
    <w:rsid w:val="00614198"/>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10BB"/>
    <w:rsid w:val="006211AB"/>
    <w:rsid w:val="0062128E"/>
    <w:rsid w:val="006217A5"/>
    <w:rsid w:val="00621924"/>
    <w:rsid w:val="00621AE2"/>
    <w:rsid w:val="00621B14"/>
    <w:rsid w:val="00621F0E"/>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1"/>
    <w:rsid w:val="00625E10"/>
    <w:rsid w:val="00625F19"/>
    <w:rsid w:val="0062627E"/>
    <w:rsid w:val="006262EB"/>
    <w:rsid w:val="006265BA"/>
    <w:rsid w:val="0062669A"/>
    <w:rsid w:val="0062672A"/>
    <w:rsid w:val="006269A3"/>
    <w:rsid w:val="00626EB6"/>
    <w:rsid w:val="0062749B"/>
    <w:rsid w:val="00627660"/>
    <w:rsid w:val="00627F1E"/>
    <w:rsid w:val="0063066A"/>
    <w:rsid w:val="006306B0"/>
    <w:rsid w:val="006306EA"/>
    <w:rsid w:val="0063081F"/>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C81"/>
    <w:rsid w:val="00634FA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1218"/>
    <w:rsid w:val="00651235"/>
    <w:rsid w:val="006513FF"/>
    <w:rsid w:val="006519DA"/>
    <w:rsid w:val="00651A60"/>
    <w:rsid w:val="00651B45"/>
    <w:rsid w:val="00651F4D"/>
    <w:rsid w:val="0065237C"/>
    <w:rsid w:val="00652639"/>
    <w:rsid w:val="006526DD"/>
    <w:rsid w:val="0065271D"/>
    <w:rsid w:val="006527F0"/>
    <w:rsid w:val="0065286C"/>
    <w:rsid w:val="00652B38"/>
    <w:rsid w:val="0065349F"/>
    <w:rsid w:val="0065355B"/>
    <w:rsid w:val="00653CDC"/>
    <w:rsid w:val="00654308"/>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736"/>
    <w:rsid w:val="006567EF"/>
    <w:rsid w:val="00657026"/>
    <w:rsid w:val="00657088"/>
    <w:rsid w:val="006570B0"/>
    <w:rsid w:val="0065711B"/>
    <w:rsid w:val="00657120"/>
    <w:rsid w:val="0065759F"/>
    <w:rsid w:val="00657807"/>
    <w:rsid w:val="00657B7B"/>
    <w:rsid w:val="00657C1C"/>
    <w:rsid w:val="00657F07"/>
    <w:rsid w:val="00660353"/>
    <w:rsid w:val="006605B4"/>
    <w:rsid w:val="00660622"/>
    <w:rsid w:val="00660678"/>
    <w:rsid w:val="0066097E"/>
    <w:rsid w:val="00660C56"/>
    <w:rsid w:val="006610F9"/>
    <w:rsid w:val="006617D0"/>
    <w:rsid w:val="00661B07"/>
    <w:rsid w:val="00661C30"/>
    <w:rsid w:val="00661F0E"/>
    <w:rsid w:val="00662243"/>
    <w:rsid w:val="006624AF"/>
    <w:rsid w:val="006627C8"/>
    <w:rsid w:val="00662885"/>
    <w:rsid w:val="00662A60"/>
    <w:rsid w:val="00662A9A"/>
    <w:rsid w:val="00662E45"/>
    <w:rsid w:val="00662E97"/>
    <w:rsid w:val="00662F74"/>
    <w:rsid w:val="00662FF6"/>
    <w:rsid w:val="006631FF"/>
    <w:rsid w:val="0066329A"/>
    <w:rsid w:val="0066338B"/>
    <w:rsid w:val="0066340C"/>
    <w:rsid w:val="006638A4"/>
    <w:rsid w:val="00663C80"/>
    <w:rsid w:val="00663D44"/>
    <w:rsid w:val="00663FF9"/>
    <w:rsid w:val="0066414F"/>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70045"/>
    <w:rsid w:val="00670175"/>
    <w:rsid w:val="006705B8"/>
    <w:rsid w:val="006706E1"/>
    <w:rsid w:val="0067103A"/>
    <w:rsid w:val="006710F3"/>
    <w:rsid w:val="0067124C"/>
    <w:rsid w:val="0067139A"/>
    <w:rsid w:val="00671AE8"/>
    <w:rsid w:val="00671D93"/>
    <w:rsid w:val="00671DE0"/>
    <w:rsid w:val="00671FDA"/>
    <w:rsid w:val="00672786"/>
    <w:rsid w:val="006728CF"/>
    <w:rsid w:val="006729B4"/>
    <w:rsid w:val="00672CAE"/>
    <w:rsid w:val="00673214"/>
    <w:rsid w:val="00673347"/>
    <w:rsid w:val="00673C7E"/>
    <w:rsid w:val="00673FD8"/>
    <w:rsid w:val="0067413C"/>
    <w:rsid w:val="0067430F"/>
    <w:rsid w:val="0067434C"/>
    <w:rsid w:val="006743E5"/>
    <w:rsid w:val="0067458E"/>
    <w:rsid w:val="00674616"/>
    <w:rsid w:val="00675B98"/>
    <w:rsid w:val="0067605B"/>
    <w:rsid w:val="0067608D"/>
    <w:rsid w:val="00676B5B"/>
    <w:rsid w:val="00676CA8"/>
    <w:rsid w:val="0068033C"/>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F75"/>
    <w:rsid w:val="0068513E"/>
    <w:rsid w:val="00685308"/>
    <w:rsid w:val="0068533C"/>
    <w:rsid w:val="0068543A"/>
    <w:rsid w:val="00686086"/>
    <w:rsid w:val="0068672C"/>
    <w:rsid w:val="00686F00"/>
    <w:rsid w:val="0068712F"/>
    <w:rsid w:val="0068790F"/>
    <w:rsid w:val="00687967"/>
    <w:rsid w:val="00687B00"/>
    <w:rsid w:val="00687C9E"/>
    <w:rsid w:val="006902A5"/>
    <w:rsid w:val="006903F0"/>
    <w:rsid w:val="00690811"/>
    <w:rsid w:val="006909D9"/>
    <w:rsid w:val="00690F04"/>
    <w:rsid w:val="006912C0"/>
    <w:rsid w:val="00691649"/>
    <w:rsid w:val="006916AB"/>
    <w:rsid w:val="006916F3"/>
    <w:rsid w:val="00691879"/>
    <w:rsid w:val="00691CF6"/>
    <w:rsid w:val="00692270"/>
    <w:rsid w:val="006926F7"/>
    <w:rsid w:val="00692985"/>
    <w:rsid w:val="00692E3C"/>
    <w:rsid w:val="00693296"/>
    <w:rsid w:val="00693447"/>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33ED"/>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9F9"/>
    <w:rsid w:val="006A7C07"/>
    <w:rsid w:val="006A7C0F"/>
    <w:rsid w:val="006A7E0C"/>
    <w:rsid w:val="006B0357"/>
    <w:rsid w:val="006B03F5"/>
    <w:rsid w:val="006B0406"/>
    <w:rsid w:val="006B045A"/>
    <w:rsid w:val="006B0734"/>
    <w:rsid w:val="006B0832"/>
    <w:rsid w:val="006B0B2F"/>
    <w:rsid w:val="006B0CEE"/>
    <w:rsid w:val="006B0E21"/>
    <w:rsid w:val="006B0EA3"/>
    <w:rsid w:val="006B124A"/>
    <w:rsid w:val="006B1AB4"/>
    <w:rsid w:val="006B1E9C"/>
    <w:rsid w:val="006B2189"/>
    <w:rsid w:val="006B24CC"/>
    <w:rsid w:val="006B275B"/>
    <w:rsid w:val="006B28C9"/>
    <w:rsid w:val="006B294C"/>
    <w:rsid w:val="006B2D7E"/>
    <w:rsid w:val="006B2F92"/>
    <w:rsid w:val="006B334C"/>
    <w:rsid w:val="006B336A"/>
    <w:rsid w:val="006B33CF"/>
    <w:rsid w:val="006B387A"/>
    <w:rsid w:val="006B3D37"/>
    <w:rsid w:val="006B3D56"/>
    <w:rsid w:val="006B3FE4"/>
    <w:rsid w:val="006B4463"/>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3D8"/>
    <w:rsid w:val="006B7792"/>
    <w:rsid w:val="006B78B9"/>
    <w:rsid w:val="006B78E0"/>
    <w:rsid w:val="006B7B20"/>
    <w:rsid w:val="006C0147"/>
    <w:rsid w:val="006C0612"/>
    <w:rsid w:val="006C121E"/>
    <w:rsid w:val="006C13EC"/>
    <w:rsid w:val="006C1866"/>
    <w:rsid w:val="006C1AFB"/>
    <w:rsid w:val="006C1B56"/>
    <w:rsid w:val="006C2E9C"/>
    <w:rsid w:val="006C2FF2"/>
    <w:rsid w:val="006C3561"/>
    <w:rsid w:val="006C3D06"/>
    <w:rsid w:val="006C41FE"/>
    <w:rsid w:val="006C4281"/>
    <w:rsid w:val="006C474D"/>
    <w:rsid w:val="006C54EF"/>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38E"/>
    <w:rsid w:val="006D247E"/>
    <w:rsid w:val="006D2917"/>
    <w:rsid w:val="006D316D"/>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7165"/>
    <w:rsid w:val="006E723F"/>
    <w:rsid w:val="006E727B"/>
    <w:rsid w:val="006E79E9"/>
    <w:rsid w:val="006E7DEB"/>
    <w:rsid w:val="006F0034"/>
    <w:rsid w:val="006F1762"/>
    <w:rsid w:val="006F1A6D"/>
    <w:rsid w:val="006F1B8D"/>
    <w:rsid w:val="006F20EC"/>
    <w:rsid w:val="006F2108"/>
    <w:rsid w:val="006F219A"/>
    <w:rsid w:val="006F2282"/>
    <w:rsid w:val="006F2483"/>
    <w:rsid w:val="006F356A"/>
    <w:rsid w:val="006F4138"/>
    <w:rsid w:val="006F4365"/>
    <w:rsid w:val="006F4D12"/>
    <w:rsid w:val="006F516D"/>
    <w:rsid w:val="006F51C6"/>
    <w:rsid w:val="006F5864"/>
    <w:rsid w:val="006F59A2"/>
    <w:rsid w:val="006F5A4C"/>
    <w:rsid w:val="006F5A98"/>
    <w:rsid w:val="006F5C8B"/>
    <w:rsid w:val="006F5D87"/>
    <w:rsid w:val="006F6014"/>
    <w:rsid w:val="006F6504"/>
    <w:rsid w:val="006F6597"/>
    <w:rsid w:val="006F65D9"/>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D4A"/>
    <w:rsid w:val="00703EE3"/>
    <w:rsid w:val="00703EEA"/>
    <w:rsid w:val="00704318"/>
    <w:rsid w:val="007044C4"/>
    <w:rsid w:val="00704B38"/>
    <w:rsid w:val="00704D46"/>
    <w:rsid w:val="00704DBF"/>
    <w:rsid w:val="00704F03"/>
    <w:rsid w:val="00704F2A"/>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C9D"/>
    <w:rsid w:val="00707EC5"/>
    <w:rsid w:val="0071025D"/>
    <w:rsid w:val="0071030C"/>
    <w:rsid w:val="00710555"/>
    <w:rsid w:val="00710811"/>
    <w:rsid w:val="00710911"/>
    <w:rsid w:val="00710D68"/>
    <w:rsid w:val="00710DC7"/>
    <w:rsid w:val="00710F1F"/>
    <w:rsid w:val="00711081"/>
    <w:rsid w:val="00711448"/>
    <w:rsid w:val="007117B2"/>
    <w:rsid w:val="007119D2"/>
    <w:rsid w:val="00711CD9"/>
    <w:rsid w:val="00711E2B"/>
    <w:rsid w:val="00712184"/>
    <w:rsid w:val="0071273E"/>
    <w:rsid w:val="0071282E"/>
    <w:rsid w:val="00712966"/>
    <w:rsid w:val="00712F66"/>
    <w:rsid w:val="0071300C"/>
    <w:rsid w:val="007136D8"/>
    <w:rsid w:val="0071379D"/>
    <w:rsid w:val="00713C38"/>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017"/>
    <w:rsid w:val="00723823"/>
    <w:rsid w:val="007238B9"/>
    <w:rsid w:val="00723EAA"/>
    <w:rsid w:val="00723F06"/>
    <w:rsid w:val="00724060"/>
    <w:rsid w:val="0072416C"/>
    <w:rsid w:val="007242C4"/>
    <w:rsid w:val="007246E2"/>
    <w:rsid w:val="00724AF6"/>
    <w:rsid w:val="00724B03"/>
    <w:rsid w:val="007253A9"/>
    <w:rsid w:val="0072546D"/>
    <w:rsid w:val="00725726"/>
    <w:rsid w:val="0072590B"/>
    <w:rsid w:val="00725AAB"/>
    <w:rsid w:val="00725D46"/>
    <w:rsid w:val="00725E77"/>
    <w:rsid w:val="00726199"/>
    <w:rsid w:val="007268D4"/>
    <w:rsid w:val="00726EA8"/>
    <w:rsid w:val="007271C3"/>
    <w:rsid w:val="007272D7"/>
    <w:rsid w:val="0072734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524"/>
    <w:rsid w:val="0073282C"/>
    <w:rsid w:val="00732923"/>
    <w:rsid w:val="00732A84"/>
    <w:rsid w:val="00732B5A"/>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95B"/>
    <w:rsid w:val="00735A58"/>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256"/>
    <w:rsid w:val="007374B3"/>
    <w:rsid w:val="0073765C"/>
    <w:rsid w:val="00737E19"/>
    <w:rsid w:val="00737EF7"/>
    <w:rsid w:val="007402F0"/>
    <w:rsid w:val="00740BF8"/>
    <w:rsid w:val="0074103D"/>
    <w:rsid w:val="0074119B"/>
    <w:rsid w:val="00741300"/>
    <w:rsid w:val="007419C0"/>
    <w:rsid w:val="00741ABC"/>
    <w:rsid w:val="00741BC8"/>
    <w:rsid w:val="00741FA7"/>
    <w:rsid w:val="00742095"/>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368"/>
    <w:rsid w:val="0074739B"/>
    <w:rsid w:val="007473AA"/>
    <w:rsid w:val="007473C8"/>
    <w:rsid w:val="007474B3"/>
    <w:rsid w:val="00747975"/>
    <w:rsid w:val="00747A17"/>
    <w:rsid w:val="00747D64"/>
    <w:rsid w:val="0075029D"/>
    <w:rsid w:val="0075078C"/>
    <w:rsid w:val="007508E9"/>
    <w:rsid w:val="00750AC6"/>
    <w:rsid w:val="007513CD"/>
    <w:rsid w:val="007513D3"/>
    <w:rsid w:val="0075188C"/>
    <w:rsid w:val="00751F9D"/>
    <w:rsid w:val="0075239B"/>
    <w:rsid w:val="00752607"/>
    <w:rsid w:val="0075285C"/>
    <w:rsid w:val="007529DB"/>
    <w:rsid w:val="00752CDD"/>
    <w:rsid w:val="007533A9"/>
    <w:rsid w:val="007534EB"/>
    <w:rsid w:val="007535BD"/>
    <w:rsid w:val="007535FF"/>
    <w:rsid w:val="007538DC"/>
    <w:rsid w:val="00753C98"/>
    <w:rsid w:val="007547AD"/>
    <w:rsid w:val="00754AB0"/>
    <w:rsid w:val="0075512D"/>
    <w:rsid w:val="0075544C"/>
    <w:rsid w:val="00755769"/>
    <w:rsid w:val="007557B3"/>
    <w:rsid w:val="00755922"/>
    <w:rsid w:val="00755966"/>
    <w:rsid w:val="00755CE0"/>
    <w:rsid w:val="00755F8D"/>
    <w:rsid w:val="00756140"/>
    <w:rsid w:val="00756385"/>
    <w:rsid w:val="00756D89"/>
    <w:rsid w:val="00757CAB"/>
    <w:rsid w:val="00757DF0"/>
    <w:rsid w:val="00757DF8"/>
    <w:rsid w:val="00757EBC"/>
    <w:rsid w:val="00760184"/>
    <w:rsid w:val="00760578"/>
    <w:rsid w:val="007605CE"/>
    <w:rsid w:val="00760757"/>
    <w:rsid w:val="007609EB"/>
    <w:rsid w:val="00760D3C"/>
    <w:rsid w:val="0076143A"/>
    <w:rsid w:val="00761F09"/>
    <w:rsid w:val="00761F1E"/>
    <w:rsid w:val="00761F41"/>
    <w:rsid w:val="00762479"/>
    <w:rsid w:val="007624BC"/>
    <w:rsid w:val="00762760"/>
    <w:rsid w:val="0076279E"/>
    <w:rsid w:val="00762820"/>
    <w:rsid w:val="00762907"/>
    <w:rsid w:val="007629C5"/>
    <w:rsid w:val="00762B32"/>
    <w:rsid w:val="00762D9A"/>
    <w:rsid w:val="00763413"/>
    <w:rsid w:val="0076361A"/>
    <w:rsid w:val="007637F1"/>
    <w:rsid w:val="007639AC"/>
    <w:rsid w:val="007640D5"/>
    <w:rsid w:val="007641A9"/>
    <w:rsid w:val="0076475A"/>
    <w:rsid w:val="007647B7"/>
    <w:rsid w:val="007647CC"/>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208"/>
    <w:rsid w:val="00767304"/>
    <w:rsid w:val="007677BC"/>
    <w:rsid w:val="007679CD"/>
    <w:rsid w:val="00767AAD"/>
    <w:rsid w:val="00767EA8"/>
    <w:rsid w:val="00767FD1"/>
    <w:rsid w:val="007700E5"/>
    <w:rsid w:val="00770584"/>
    <w:rsid w:val="00771079"/>
    <w:rsid w:val="00771239"/>
    <w:rsid w:val="007717D0"/>
    <w:rsid w:val="007719B4"/>
    <w:rsid w:val="00771BAB"/>
    <w:rsid w:val="00772EAC"/>
    <w:rsid w:val="0077308C"/>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D4F"/>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1D5B"/>
    <w:rsid w:val="007923D3"/>
    <w:rsid w:val="00792522"/>
    <w:rsid w:val="0079279D"/>
    <w:rsid w:val="007927DA"/>
    <w:rsid w:val="00792D7B"/>
    <w:rsid w:val="0079306A"/>
    <w:rsid w:val="007932C4"/>
    <w:rsid w:val="007933F8"/>
    <w:rsid w:val="0079346F"/>
    <w:rsid w:val="007940DD"/>
    <w:rsid w:val="007946E4"/>
    <w:rsid w:val="00794B55"/>
    <w:rsid w:val="00794EAF"/>
    <w:rsid w:val="00795260"/>
    <w:rsid w:val="007952DA"/>
    <w:rsid w:val="007958C9"/>
    <w:rsid w:val="00795916"/>
    <w:rsid w:val="007959FC"/>
    <w:rsid w:val="00795EB6"/>
    <w:rsid w:val="00796289"/>
    <w:rsid w:val="00796411"/>
    <w:rsid w:val="00796F3C"/>
    <w:rsid w:val="00797155"/>
    <w:rsid w:val="0079773F"/>
    <w:rsid w:val="007977AC"/>
    <w:rsid w:val="007978CF"/>
    <w:rsid w:val="007979B1"/>
    <w:rsid w:val="00797C06"/>
    <w:rsid w:val="007A03CC"/>
    <w:rsid w:val="007A07BA"/>
    <w:rsid w:val="007A0D08"/>
    <w:rsid w:val="007A1225"/>
    <w:rsid w:val="007A1273"/>
    <w:rsid w:val="007A13E3"/>
    <w:rsid w:val="007A1451"/>
    <w:rsid w:val="007A174B"/>
    <w:rsid w:val="007A195A"/>
    <w:rsid w:val="007A196E"/>
    <w:rsid w:val="007A1989"/>
    <w:rsid w:val="007A1EC2"/>
    <w:rsid w:val="007A1F36"/>
    <w:rsid w:val="007A2FB2"/>
    <w:rsid w:val="007A2FCC"/>
    <w:rsid w:val="007A3021"/>
    <w:rsid w:val="007A3397"/>
    <w:rsid w:val="007A39E9"/>
    <w:rsid w:val="007A3A5C"/>
    <w:rsid w:val="007A3D9E"/>
    <w:rsid w:val="007A4079"/>
    <w:rsid w:val="007A4248"/>
    <w:rsid w:val="007A4332"/>
    <w:rsid w:val="007A45C5"/>
    <w:rsid w:val="007A4CCC"/>
    <w:rsid w:val="007A4DE7"/>
    <w:rsid w:val="007A51A7"/>
    <w:rsid w:val="007A5A3B"/>
    <w:rsid w:val="007A60E5"/>
    <w:rsid w:val="007A6608"/>
    <w:rsid w:val="007A6B5C"/>
    <w:rsid w:val="007A6C7E"/>
    <w:rsid w:val="007A70C4"/>
    <w:rsid w:val="007A71EC"/>
    <w:rsid w:val="007A72B5"/>
    <w:rsid w:val="007A745F"/>
    <w:rsid w:val="007A770C"/>
    <w:rsid w:val="007A7CA4"/>
    <w:rsid w:val="007A7DB5"/>
    <w:rsid w:val="007B014F"/>
    <w:rsid w:val="007B02E2"/>
    <w:rsid w:val="007B03A1"/>
    <w:rsid w:val="007B040A"/>
    <w:rsid w:val="007B06FB"/>
    <w:rsid w:val="007B081D"/>
    <w:rsid w:val="007B0B42"/>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52CB"/>
    <w:rsid w:val="007B55BD"/>
    <w:rsid w:val="007B57AC"/>
    <w:rsid w:val="007B5B98"/>
    <w:rsid w:val="007B5D1A"/>
    <w:rsid w:val="007B5D63"/>
    <w:rsid w:val="007B6340"/>
    <w:rsid w:val="007B6632"/>
    <w:rsid w:val="007B693F"/>
    <w:rsid w:val="007B6962"/>
    <w:rsid w:val="007B6EEB"/>
    <w:rsid w:val="007B70A1"/>
    <w:rsid w:val="007B7129"/>
    <w:rsid w:val="007B7378"/>
    <w:rsid w:val="007B73EB"/>
    <w:rsid w:val="007B7A51"/>
    <w:rsid w:val="007B7C8C"/>
    <w:rsid w:val="007B7E13"/>
    <w:rsid w:val="007C0283"/>
    <w:rsid w:val="007C0381"/>
    <w:rsid w:val="007C05E3"/>
    <w:rsid w:val="007C063A"/>
    <w:rsid w:val="007C08A7"/>
    <w:rsid w:val="007C125D"/>
    <w:rsid w:val="007C136F"/>
    <w:rsid w:val="007C1647"/>
    <w:rsid w:val="007C1A96"/>
    <w:rsid w:val="007C1B84"/>
    <w:rsid w:val="007C1D96"/>
    <w:rsid w:val="007C1E37"/>
    <w:rsid w:val="007C2131"/>
    <w:rsid w:val="007C21E0"/>
    <w:rsid w:val="007C22FF"/>
    <w:rsid w:val="007C252B"/>
    <w:rsid w:val="007C2CCD"/>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76D"/>
    <w:rsid w:val="007C7DC4"/>
    <w:rsid w:val="007C7E99"/>
    <w:rsid w:val="007D02CA"/>
    <w:rsid w:val="007D0C47"/>
    <w:rsid w:val="007D105E"/>
    <w:rsid w:val="007D11F9"/>
    <w:rsid w:val="007D1321"/>
    <w:rsid w:val="007D1675"/>
    <w:rsid w:val="007D1A80"/>
    <w:rsid w:val="007D1BE1"/>
    <w:rsid w:val="007D277A"/>
    <w:rsid w:val="007D2A12"/>
    <w:rsid w:val="007D2BA7"/>
    <w:rsid w:val="007D2D74"/>
    <w:rsid w:val="007D2FC8"/>
    <w:rsid w:val="007D31C2"/>
    <w:rsid w:val="007D326E"/>
    <w:rsid w:val="007D34D7"/>
    <w:rsid w:val="007D37D0"/>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ED8"/>
    <w:rsid w:val="007E0059"/>
    <w:rsid w:val="007E02A3"/>
    <w:rsid w:val="007E04AF"/>
    <w:rsid w:val="007E080A"/>
    <w:rsid w:val="007E08A6"/>
    <w:rsid w:val="007E0ACC"/>
    <w:rsid w:val="007E0B4D"/>
    <w:rsid w:val="007E0B72"/>
    <w:rsid w:val="007E0D9D"/>
    <w:rsid w:val="007E0F90"/>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CEB"/>
    <w:rsid w:val="007F0DF8"/>
    <w:rsid w:val="007F0E72"/>
    <w:rsid w:val="007F0E94"/>
    <w:rsid w:val="007F0F00"/>
    <w:rsid w:val="007F1185"/>
    <w:rsid w:val="007F11D7"/>
    <w:rsid w:val="007F11FC"/>
    <w:rsid w:val="007F13DC"/>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0FC"/>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9DA"/>
    <w:rsid w:val="00804C60"/>
    <w:rsid w:val="00804C87"/>
    <w:rsid w:val="0080582C"/>
    <w:rsid w:val="00805A00"/>
    <w:rsid w:val="00805A23"/>
    <w:rsid w:val="00805D6A"/>
    <w:rsid w:val="00805E28"/>
    <w:rsid w:val="00805FBF"/>
    <w:rsid w:val="00806208"/>
    <w:rsid w:val="0080642C"/>
    <w:rsid w:val="00806535"/>
    <w:rsid w:val="008067AE"/>
    <w:rsid w:val="00806917"/>
    <w:rsid w:val="00806F3A"/>
    <w:rsid w:val="00807491"/>
    <w:rsid w:val="0080771E"/>
    <w:rsid w:val="008078CB"/>
    <w:rsid w:val="00807A5C"/>
    <w:rsid w:val="00807D81"/>
    <w:rsid w:val="0081005C"/>
    <w:rsid w:val="00810424"/>
    <w:rsid w:val="00810900"/>
    <w:rsid w:val="00810ED3"/>
    <w:rsid w:val="00811140"/>
    <w:rsid w:val="00811397"/>
    <w:rsid w:val="008119B5"/>
    <w:rsid w:val="00811D17"/>
    <w:rsid w:val="00812268"/>
    <w:rsid w:val="008128EF"/>
    <w:rsid w:val="00812E55"/>
    <w:rsid w:val="00812F2E"/>
    <w:rsid w:val="00813042"/>
    <w:rsid w:val="00813E2E"/>
    <w:rsid w:val="008145BB"/>
    <w:rsid w:val="00814B89"/>
    <w:rsid w:val="00814F77"/>
    <w:rsid w:val="00815225"/>
    <w:rsid w:val="00815539"/>
    <w:rsid w:val="008157D2"/>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C51"/>
    <w:rsid w:val="00820F5F"/>
    <w:rsid w:val="008212AC"/>
    <w:rsid w:val="0082192C"/>
    <w:rsid w:val="00821AD6"/>
    <w:rsid w:val="00821B61"/>
    <w:rsid w:val="00821E0E"/>
    <w:rsid w:val="00821EB9"/>
    <w:rsid w:val="008229A9"/>
    <w:rsid w:val="00822B2D"/>
    <w:rsid w:val="00822CAA"/>
    <w:rsid w:val="00822E9A"/>
    <w:rsid w:val="00822E9E"/>
    <w:rsid w:val="00822ECF"/>
    <w:rsid w:val="00822EED"/>
    <w:rsid w:val="00822F81"/>
    <w:rsid w:val="0082356C"/>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7514"/>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31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3AC"/>
    <w:rsid w:val="008416B9"/>
    <w:rsid w:val="00841934"/>
    <w:rsid w:val="00841986"/>
    <w:rsid w:val="00841AA3"/>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A69"/>
    <w:rsid w:val="00853AE0"/>
    <w:rsid w:val="00853B6D"/>
    <w:rsid w:val="00853BFA"/>
    <w:rsid w:val="00853DB1"/>
    <w:rsid w:val="008542D1"/>
    <w:rsid w:val="00854A97"/>
    <w:rsid w:val="00854CC7"/>
    <w:rsid w:val="00854E31"/>
    <w:rsid w:val="00854E6D"/>
    <w:rsid w:val="00854FA4"/>
    <w:rsid w:val="00855447"/>
    <w:rsid w:val="00855ACD"/>
    <w:rsid w:val="00855EA2"/>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183"/>
    <w:rsid w:val="00864236"/>
    <w:rsid w:val="00864273"/>
    <w:rsid w:val="00864407"/>
    <w:rsid w:val="00864691"/>
    <w:rsid w:val="00864996"/>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A59"/>
    <w:rsid w:val="00871B1D"/>
    <w:rsid w:val="00871E1E"/>
    <w:rsid w:val="008720ED"/>
    <w:rsid w:val="00872415"/>
    <w:rsid w:val="00872C16"/>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C9"/>
    <w:rsid w:val="008753FB"/>
    <w:rsid w:val="0087573F"/>
    <w:rsid w:val="00875D80"/>
    <w:rsid w:val="00875E3E"/>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B04"/>
    <w:rsid w:val="00883E22"/>
    <w:rsid w:val="00883EEA"/>
    <w:rsid w:val="00884099"/>
    <w:rsid w:val="0088449B"/>
    <w:rsid w:val="0088517A"/>
    <w:rsid w:val="0088563D"/>
    <w:rsid w:val="008859D4"/>
    <w:rsid w:val="0088642C"/>
    <w:rsid w:val="0088691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4D"/>
    <w:rsid w:val="008910CC"/>
    <w:rsid w:val="00891492"/>
    <w:rsid w:val="008917C4"/>
    <w:rsid w:val="00891966"/>
    <w:rsid w:val="008919C8"/>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5FA7"/>
    <w:rsid w:val="00896A9C"/>
    <w:rsid w:val="00896D7D"/>
    <w:rsid w:val="00896EC3"/>
    <w:rsid w:val="008970AA"/>
    <w:rsid w:val="00897342"/>
    <w:rsid w:val="0089737F"/>
    <w:rsid w:val="00897A6F"/>
    <w:rsid w:val="00897ADC"/>
    <w:rsid w:val="00897BB1"/>
    <w:rsid w:val="00897E07"/>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4A0"/>
    <w:rsid w:val="008A572B"/>
    <w:rsid w:val="008A5742"/>
    <w:rsid w:val="008A5CCE"/>
    <w:rsid w:val="008A5EE5"/>
    <w:rsid w:val="008A62CD"/>
    <w:rsid w:val="008A6716"/>
    <w:rsid w:val="008A6FC9"/>
    <w:rsid w:val="008A737C"/>
    <w:rsid w:val="008A7A81"/>
    <w:rsid w:val="008A7F62"/>
    <w:rsid w:val="008B04F7"/>
    <w:rsid w:val="008B09DE"/>
    <w:rsid w:val="008B0C89"/>
    <w:rsid w:val="008B0E6C"/>
    <w:rsid w:val="008B116C"/>
    <w:rsid w:val="008B19C8"/>
    <w:rsid w:val="008B19E5"/>
    <w:rsid w:val="008B1B58"/>
    <w:rsid w:val="008B1CFB"/>
    <w:rsid w:val="008B1E87"/>
    <w:rsid w:val="008B24FB"/>
    <w:rsid w:val="008B2AEE"/>
    <w:rsid w:val="008B2D18"/>
    <w:rsid w:val="008B2DA8"/>
    <w:rsid w:val="008B34DC"/>
    <w:rsid w:val="008B37A4"/>
    <w:rsid w:val="008B3B86"/>
    <w:rsid w:val="008B3C3A"/>
    <w:rsid w:val="008B3CB2"/>
    <w:rsid w:val="008B3F7A"/>
    <w:rsid w:val="008B45D5"/>
    <w:rsid w:val="008B472C"/>
    <w:rsid w:val="008B4D1F"/>
    <w:rsid w:val="008B4FD9"/>
    <w:rsid w:val="008B5334"/>
    <w:rsid w:val="008B5416"/>
    <w:rsid w:val="008B569E"/>
    <w:rsid w:val="008B56FA"/>
    <w:rsid w:val="008B5922"/>
    <w:rsid w:val="008B5C95"/>
    <w:rsid w:val="008B6354"/>
    <w:rsid w:val="008B67EC"/>
    <w:rsid w:val="008B6927"/>
    <w:rsid w:val="008B6B38"/>
    <w:rsid w:val="008B6EE8"/>
    <w:rsid w:val="008B7202"/>
    <w:rsid w:val="008B72CC"/>
    <w:rsid w:val="008B79CB"/>
    <w:rsid w:val="008B7E07"/>
    <w:rsid w:val="008C0045"/>
    <w:rsid w:val="008C05A2"/>
    <w:rsid w:val="008C05E1"/>
    <w:rsid w:val="008C0755"/>
    <w:rsid w:val="008C076D"/>
    <w:rsid w:val="008C0E40"/>
    <w:rsid w:val="008C1783"/>
    <w:rsid w:val="008C18D4"/>
    <w:rsid w:val="008C2313"/>
    <w:rsid w:val="008C23B5"/>
    <w:rsid w:val="008C23FD"/>
    <w:rsid w:val="008C2811"/>
    <w:rsid w:val="008C2E23"/>
    <w:rsid w:val="008C2E41"/>
    <w:rsid w:val="008C3027"/>
    <w:rsid w:val="008C3040"/>
    <w:rsid w:val="008C392D"/>
    <w:rsid w:val="008C3C1A"/>
    <w:rsid w:val="008C3CDA"/>
    <w:rsid w:val="008C40CF"/>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E5C"/>
    <w:rsid w:val="008D0023"/>
    <w:rsid w:val="008D0672"/>
    <w:rsid w:val="008D06CF"/>
    <w:rsid w:val="008D07F5"/>
    <w:rsid w:val="008D08FB"/>
    <w:rsid w:val="008D091C"/>
    <w:rsid w:val="008D0C10"/>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15E"/>
    <w:rsid w:val="008D41E3"/>
    <w:rsid w:val="008D43A6"/>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D5"/>
    <w:rsid w:val="008D77F5"/>
    <w:rsid w:val="008D7838"/>
    <w:rsid w:val="008E0015"/>
    <w:rsid w:val="008E073D"/>
    <w:rsid w:val="008E0A25"/>
    <w:rsid w:val="008E0D12"/>
    <w:rsid w:val="008E1047"/>
    <w:rsid w:val="008E113E"/>
    <w:rsid w:val="008E1188"/>
    <w:rsid w:val="008E167A"/>
    <w:rsid w:val="008E17A3"/>
    <w:rsid w:val="008E1839"/>
    <w:rsid w:val="008E1936"/>
    <w:rsid w:val="008E1BCF"/>
    <w:rsid w:val="008E1CD3"/>
    <w:rsid w:val="008E20D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CAF"/>
    <w:rsid w:val="008E6DEE"/>
    <w:rsid w:val="008E71A8"/>
    <w:rsid w:val="008E7518"/>
    <w:rsid w:val="008E78AE"/>
    <w:rsid w:val="008E7EAA"/>
    <w:rsid w:val="008E7F2D"/>
    <w:rsid w:val="008F038C"/>
    <w:rsid w:val="008F0663"/>
    <w:rsid w:val="008F0722"/>
    <w:rsid w:val="008F088D"/>
    <w:rsid w:val="008F17AD"/>
    <w:rsid w:val="008F1D21"/>
    <w:rsid w:val="008F1E38"/>
    <w:rsid w:val="008F1EC7"/>
    <w:rsid w:val="008F1FAE"/>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636D"/>
    <w:rsid w:val="008F6791"/>
    <w:rsid w:val="008F6953"/>
    <w:rsid w:val="008F6C41"/>
    <w:rsid w:val="008F6ED9"/>
    <w:rsid w:val="008F7180"/>
    <w:rsid w:val="008F71FC"/>
    <w:rsid w:val="008F7722"/>
    <w:rsid w:val="008F78BE"/>
    <w:rsid w:val="0090021F"/>
    <w:rsid w:val="00900238"/>
    <w:rsid w:val="00900D08"/>
    <w:rsid w:val="00900D90"/>
    <w:rsid w:val="00900FE7"/>
    <w:rsid w:val="009010C2"/>
    <w:rsid w:val="00901485"/>
    <w:rsid w:val="0090149B"/>
    <w:rsid w:val="00901859"/>
    <w:rsid w:val="009018B3"/>
    <w:rsid w:val="009019A8"/>
    <w:rsid w:val="00901A7E"/>
    <w:rsid w:val="00901EE7"/>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316B"/>
    <w:rsid w:val="0091327A"/>
    <w:rsid w:val="009133FF"/>
    <w:rsid w:val="009134C2"/>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9B6"/>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27F13"/>
    <w:rsid w:val="009301C9"/>
    <w:rsid w:val="009302ED"/>
    <w:rsid w:val="00930345"/>
    <w:rsid w:val="009303F3"/>
    <w:rsid w:val="0093070D"/>
    <w:rsid w:val="009307F8"/>
    <w:rsid w:val="009309BA"/>
    <w:rsid w:val="009309FB"/>
    <w:rsid w:val="00930E3C"/>
    <w:rsid w:val="00930FE6"/>
    <w:rsid w:val="00930FEB"/>
    <w:rsid w:val="00931041"/>
    <w:rsid w:val="00931063"/>
    <w:rsid w:val="00931354"/>
    <w:rsid w:val="00931922"/>
    <w:rsid w:val="00931CF6"/>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5088"/>
    <w:rsid w:val="00935316"/>
    <w:rsid w:val="009353EC"/>
    <w:rsid w:val="00935BC8"/>
    <w:rsid w:val="00935F8B"/>
    <w:rsid w:val="00936301"/>
    <w:rsid w:val="00936392"/>
    <w:rsid w:val="00936A5D"/>
    <w:rsid w:val="00936E4E"/>
    <w:rsid w:val="00937093"/>
    <w:rsid w:val="009370E1"/>
    <w:rsid w:val="00937278"/>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F89"/>
    <w:rsid w:val="009432AA"/>
    <w:rsid w:val="009438D9"/>
    <w:rsid w:val="00943B3D"/>
    <w:rsid w:val="00943EAA"/>
    <w:rsid w:val="00943F5B"/>
    <w:rsid w:val="00943FC8"/>
    <w:rsid w:val="00944182"/>
    <w:rsid w:val="0094425E"/>
    <w:rsid w:val="00944608"/>
    <w:rsid w:val="00944FD3"/>
    <w:rsid w:val="00945099"/>
    <w:rsid w:val="009450C4"/>
    <w:rsid w:val="0094572F"/>
    <w:rsid w:val="00945A00"/>
    <w:rsid w:val="00945DFE"/>
    <w:rsid w:val="00945E61"/>
    <w:rsid w:val="009461D3"/>
    <w:rsid w:val="00946289"/>
    <w:rsid w:val="0094695D"/>
    <w:rsid w:val="00946AD7"/>
    <w:rsid w:val="00946B01"/>
    <w:rsid w:val="00946B27"/>
    <w:rsid w:val="00946B59"/>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E6C"/>
    <w:rsid w:val="0095376A"/>
    <w:rsid w:val="0095382F"/>
    <w:rsid w:val="0095395E"/>
    <w:rsid w:val="00953B86"/>
    <w:rsid w:val="00953CBF"/>
    <w:rsid w:val="009544D6"/>
    <w:rsid w:val="0095453B"/>
    <w:rsid w:val="00954567"/>
    <w:rsid w:val="009545E2"/>
    <w:rsid w:val="0095480E"/>
    <w:rsid w:val="00954825"/>
    <w:rsid w:val="00954A2A"/>
    <w:rsid w:val="00954A75"/>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1B0"/>
    <w:rsid w:val="00970A36"/>
    <w:rsid w:val="00970B7A"/>
    <w:rsid w:val="00970BB0"/>
    <w:rsid w:val="00970D4E"/>
    <w:rsid w:val="00970FCB"/>
    <w:rsid w:val="00971046"/>
    <w:rsid w:val="00971957"/>
    <w:rsid w:val="00971A3F"/>
    <w:rsid w:val="00971A7C"/>
    <w:rsid w:val="00971C2B"/>
    <w:rsid w:val="009722E7"/>
    <w:rsid w:val="00972870"/>
    <w:rsid w:val="00972A2D"/>
    <w:rsid w:val="009733A5"/>
    <w:rsid w:val="00973B10"/>
    <w:rsid w:val="00973BBA"/>
    <w:rsid w:val="00973C48"/>
    <w:rsid w:val="00973CFA"/>
    <w:rsid w:val="00973D04"/>
    <w:rsid w:val="00973E79"/>
    <w:rsid w:val="009746F6"/>
    <w:rsid w:val="0097478F"/>
    <w:rsid w:val="00974DD2"/>
    <w:rsid w:val="00974EB7"/>
    <w:rsid w:val="00974EE1"/>
    <w:rsid w:val="009751AC"/>
    <w:rsid w:val="009752CE"/>
    <w:rsid w:val="00975655"/>
    <w:rsid w:val="00975B1F"/>
    <w:rsid w:val="00975C60"/>
    <w:rsid w:val="00975CA7"/>
    <w:rsid w:val="00975E5E"/>
    <w:rsid w:val="00976073"/>
    <w:rsid w:val="009763C8"/>
    <w:rsid w:val="009765A6"/>
    <w:rsid w:val="00977055"/>
    <w:rsid w:val="0097717C"/>
    <w:rsid w:val="009772F0"/>
    <w:rsid w:val="0097785A"/>
    <w:rsid w:val="00977D79"/>
    <w:rsid w:val="00977D84"/>
    <w:rsid w:val="00977EB6"/>
    <w:rsid w:val="00977F52"/>
    <w:rsid w:val="009800AD"/>
    <w:rsid w:val="009809E9"/>
    <w:rsid w:val="00980C91"/>
    <w:rsid w:val="00980E76"/>
    <w:rsid w:val="00980EAD"/>
    <w:rsid w:val="009818A6"/>
    <w:rsid w:val="00981A83"/>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EB6"/>
    <w:rsid w:val="00984FA9"/>
    <w:rsid w:val="0098534E"/>
    <w:rsid w:val="009855AF"/>
    <w:rsid w:val="00985987"/>
    <w:rsid w:val="00985D7E"/>
    <w:rsid w:val="00985EB5"/>
    <w:rsid w:val="009860ED"/>
    <w:rsid w:val="00986870"/>
    <w:rsid w:val="009869EF"/>
    <w:rsid w:val="00986B0E"/>
    <w:rsid w:val="00986B3F"/>
    <w:rsid w:val="00986D27"/>
    <w:rsid w:val="0098730D"/>
    <w:rsid w:val="00987600"/>
    <w:rsid w:val="0098762F"/>
    <w:rsid w:val="009877E2"/>
    <w:rsid w:val="00987BF6"/>
    <w:rsid w:val="00987F35"/>
    <w:rsid w:val="009901B7"/>
    <w:rsid w:val="009905DC"/>
    <w:rsid w:val="0099074E"/>
    <w:rsid w:val="00990983"/>
    <w:rsid w:val="00990EA4"/>
    <w:rsid w:val="0099120E"/>
    <w:rsid w:val="00991472"/>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74A"/>
    <w:rsid w:val="00993F97"/>
    <w:rsid w:val="009948BE"/>
    <w:rsid w:val="00994E0C"/>
    <w:rsid w:val="0099547C"/>
    <w:rsid w:val="00995C06"/>
    <w:rsid w:val="00995FDB"/>
    <w:rsid w:val="00996079"/>
    <w:rsid w:val="009961D4"/>
    <w:rsid w:val="00996214"/>
    <w:rsid w:val="009967A4"/>
    <w:rsid w:val="009969C8"/>
    <w:rsid w:val="00996BFC"/>
    <w:rsid w:val="009972DF"/>
    <w:rsid w:val="009975C0"/>
    <w:rsid w:val="009979A9"/>
    <w:rsid w:val="00997B5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54A"/>
    <w:rsid w:val="009A39D2"/>
    <w:rsid w:val="009A3A1C"/>
    <w:rsid w:val="009A4369"/>
    <w:rsid w:val="009A47D2"/>
    <w:rsid w:val="009A4956"/>
    <w:rsid w:val="009A4BD4"/>
    <w:rsid w:val="009A4F76"/>
    <w:rsid w:val="009A4FDF"/>
    <w:rsid w:val="009A55D4"/>
    <w:rsid w:val="009A563C"/>
    <w:rsid w:val="009A5935"/>
    <w:rsid w:val="009A6468"/>
    <w:rsid w:val="009A669C"/>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07"/>
    <w:rsid w:val="009B1159"/>
    <w:rsid w:val="009B12C3"/>
    <w:rsid w:val="009B18A2"/>
    <w:rsid w:val="009B196E"/>
    <w:rsid w:val="009B1D6A"/>
    <w:rsid w:val="009B1D7B"/>
    <w:rsid w:val="009B203D"/>
    <w:rsid w:val="009B26F4"/>
    <w:rsid w:val="009B27D2"/>
    <w:rsid w:val="009B2A1F"/>
    <w:rsid w:val="009B2E84"/>
    <w:rsid w:val="009B3089"/>
    <w:rsid w:val="009B325E"/>
    <w:rsid w:val="009B3368"/>
    <w:rsid w:val="009B3F48"/>
    <w:rsid w:val="009B40A5"/>
    <w:rsid w:val="009B41DB"/>
    <w:rsid w:val="009B4385"/>
    <w:rsid w:val="009B4742"/>
    <w:rsid w:val="009B48F2"/>
    <w:rsid w:val="009B4A2D"/>
    <w:rsid w:val="009B4DB1"/>
    <w:rsid w:val="009B4DF5"/>
    <w:rsid w:val="009B4EAD"/>
    <w:rsid w:val="009B50C4"/>
    <w:rsid w:val="009B522E"/>
    <w:rsid w:val="009B56E5"/>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268"/>
    <w:rsid w:val="009C2654"/>
    <w:rsid w:val="009C278D"/>
    <w:rsid w:val="009C29F1"/>
    <w:rsid w:val="009C2D6E"/>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3C1"/>
    <w:rsid w:val="009C7835"/>
    <w:rsid w:val="009D02B0"/>
    <w:rsid w:val="009D0C1C"/>
    <w:rsid w:val="009D126D"/>
    <w:rsid w:val="009D129D"/>
    <w:rsid w:val="009D16C0"/>
    <w:rsid w:val="009D16E7"/>
    <w:rsid w:val="009D1997"/>
    <w:rsid w:val="009D1F7E"/>
    <w:rsid w:val="009D20D0"/>
    <w:rsid w:val="009D2172"/>
    <w:rsid w:val="009D21D1"/>
    <w:rsid w:val="009D244D"/>
    <w:rsid w:val="009D389C"/>
    <w:rsid w:val="009D396B"/>
    <w:rsid w:val="009D3BCB"/>
    <w:rsid w:val="009D3BFF"/>
    <w:rsid w:val="009D3EFB"/>
    <w:rsid w:val="009D413E"/>
    <w:rsid w:val="009D44C0"/>
    <w:rsid w:val="009D4522"/>
    <w:rsid w:val="009D47B4"/>
    <w:rsid w:val="009D481B"/>
    <w:rsid w:val="009D4A62"/>
    <w:rsid w:val="009D4A7C"/>
    <w:rsid w:val="009D4AB5"/>
    <w:rsid w:val="009D5588"/>
    <w:rsid w:val="009D5613"/>
    <w:rsid w:val="009D5677"/>
    <w:rsid w:val="009D5776"/>
    <w:rsid w:val="009D5851"/>
    <w:rsid w:val="009D5915"/>
    <w:rsid w:val="009D624E"/>
    <w:rsid w:val="009D64D5"/>
    <w:rsid w:val="009D734F"/>
    <w:rsid w:val="009D73D0"/>
    <w:rsid w:val="009D7405"/>
    <w:rsid w:val="009D77FB"/>
    <w:rsid w:val="009D7929"/>
    <w:rsid w:val="009D7967"/>
    <w:rsid w:val="009D7B70"/>
    <w:rsid w:val="009D7F86"/>
    <w:rsid w:val="009E030B"/>
    <w:rsid w:val="009E0430"/>
    <w:rsid w:val="009E053B"/>
    <w:rsid w:val="009E08CD"/>
    <w:rsid w:val="009E0F8A"/>
    <w:rsid w:val="009E1056"/>
    <w:rsid w:val="009E1763"/>
    <w:rsid w:val="009E18E8"/>
    <w:rsid w:val="009E1A99"/>
    <w:rsid w:val="009E1AA4"/>
    <w:rsid w:val="009E1DE1"/>
    <w:rsid w:val="009E2211"/>
    <w:rsid w:val="009E23F9"/>
    <w:rsid w:val="009E2DC4"/>
    <w:rsid w:val="009E329D"/>
    <w:rsid w:val="009E35E3"/>
    <w:rsid w:val="009E3696"/>
    <w:rsid w:val="009E385D"/>
    <w:rsid w:val="009E38C0"/>
    <w:rsid w:val="009E3937"/>
    <w:rsid w:val="009E3AFB"/>
    <w:rsid w:val="009E44A5"/>
    <w:rsid w:val="009E45A7"/>
    <w:rsid w:val="009E4754"/>
    <w:rsid w:val="009E4BCB"/>
    <w:rsid w:val="009E5235"/>
    <w:rsid w:val="009E527C"/>
    <w:rsid w:val="009E6200"/>
    <w:rsid w:val="009E621F"/>
    <w:rsid w:val="009E653E"/>
    <w:rsid w:val="009E659E"/>
    <w:rsid w:val="009E670C"/>
    <w:rsid w:val="009E6899"/>
    <w:rsid w:val="009E70B5"/>
    <w:rsid w:val="009E70B6"/>
    <w:rsid w:val="009E70DC"/>
    <w:rsid w:val="009E7698"/>
    <w:rsid w:val="009E7A07"/>
    <w:rsid w:val="009E7C5A"/>
    <w:rsid w:val="009E7D2E"/>
    <w:rsid w:val="009F024A"/>
    <w:rsid w:val="009F0D1B"/>
    <w:rsid w:val="009F0EA9"/>
    <w:rsid w:val="009F1098"/>
    <w:rsid w:val="009F13B9"/>
    <w:rsid w:val="009F1570"/>
    <w:rsid w:val="009F18CE"/>
    <w:rsid w:val="009F1C12"/>
    <w:rsid w:val="009F1C3E"/>
    <w:rsid w:val="009F20FF"/>
    <w:rsid w:val="009F2137"/>
    <w:rsid w:val="009F245A"/>
    <w:rsid w:val="009F2756"/>
    <w:rsid w:val="009F298A"/>
    <w:rsid w:val="009F302E"/>
    <w:rsid w:val="009F33A6"/>
    <w:rsid w:val="009F3440"/>
    <w:rsid w:val="009F3AFB"/>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B88"/>
    <w:rsid w:val="009F5CAF"/>
    <w:rsid w:val="009F6232"/>
    <w:rsid w:val="009F65FA"/>
    <w:rsid w:val="009F6603"/>
    <w:rsid w:val="009F671A"/>
    <w:rsid w:val="009F69D1"/>
    <w:rsid w:val="009F6A3B"/>
    <w:rsid w:val="009F6B13"/>
    <w:rsid w:val="009F6D62"/>
    <w:rsid w:val="009F6FE7"/>
    <w:rsid w:val="009F76A1"/>
    <w:rsid w:val="009F76FD"/>
    <w:rsid w:val="009F791C"/>
    <w:rsid w:val="009F7934"/>
    <w:rsid w:val="009F7CF4"/>
    <w:rsid w:val="009F7DD3"/>
    <w:rsid w:val="009F7F53"/>
    <w:rsid w:val="00A0017D"/>
    <w:rsid w:val="00A002A1"/>
    <w:rsid w:val="00A00346"/>
    <w:rsid w:val="00A00495"/>
    <w:rsid w:val="00A00578"/>
    <w:rsid w:val="00A00767"/>
    <w:rsid w:val="00A00A02"/>
    <w:rsid w:val="00A00AA1"/>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B91"/>
    <w:rsid w:val="00A15C9A"/>
    <w:rsid w:val="00A15CFF"/>
    <w:rsid w:val="00A15F51"/>
    <w:rsid w:val="00A16256"/>
    <w:rsid w:val="00A16594"/>
    <w:rsid w:val="00A166C9"/>
    <w:rsid w:val="00A1672F"/>
    <w:rsid w:val="00A16A5F"/>
    <w:rsid w:val="00A16F52"/>
    <w:rsid w:val="00A16F5A"/>
    <w:rsid w:val="00A171B5"/>
    <w:rsid w:val="00A171D1"/>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C0A"/>
    <w:rsid w:val="00A25D97"/>
    <w:rsid w:val="00A25FEF"/>
    <w:rsid w:val="00A2613B"/>
    <w:rsid w:val="00A2623B"/>
    <w:rsid w:val="00A26929"/>
    <w:rsid w:val="00A26CA0"/>
    <w:rsid w:val="00A277EC"/>
    <w:rsid w:val="00A278B8"/>
    <w:rsid w:val="00A3014D"/>
    <w:rsid w:val="00A304DE"/>
    <w:rsid w:val="00A30764"/>
    <w:rsid w:val="00A309C8"/>
    <w:rsid w:val="00A3162B"/>
    <w:rsid w:val="00A31A83"/>
    <w:rsid w:val="00A32802"/>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61AB"/>
    <w:rsid w:val="00A3623D"/>
    <w:rsid w:val="00A36728"/>
    <w:rsid w:val="00A36741"/>
    <w:rsid w:val="00A36AFE"/>
    <w:rsid w:val="00A37BC1"/>
    <w:rsid w:val="00A37D24"/>
    <w:rsid w:val="00A40A07"/>
    <w:rsid w:val="00A40A2D"/>
    <w:rsid w:val="00A40D65"/>
    <w:rsid w:val="00A41513"/>
    <w:rsid w:val="00A421BA"/>
    <w:rsid w:val="00A4232C"/>
    <w:rsid w:val="00A4242C"/>
    <w:rsid w:val="00A424F0"/>
    <w:rsid w:val="00A427B5"/>
    <w:rsid w:val="00A42946"/>
    <w:rsid w:val="00A42DC7"/>
    <w:rsid w:val="00A43254"/>
    <w:rsid w:val="00A43531"/>
    <w:rsid w:val="00A437A8"/>
    <w:rsid w:val="00A43A8E"/>
    <w:rsid w:val="00A43AC4"/>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50160"/>
    <w:rsid w:val="00A505C7"/>
    <w:rsid w:val="00A505FA"/>
    <w:rsid w:val="00A50940"/>
    <w:rsid w:val="00A50B4E"/>
    <w:rsid w:val="00A50E18"/>
    <w:rsid w:val="00A50E5D"/>
    <w:rsid w:val="00A50E74"/>
    <w:rsid w:val="00A5121C"/>
    <w:rsid w:val="00A515C4"/>
    <w:rsid w:val="00A51AAD"/>
    <w:rsid w:val="00A51DE0"/>
    <w:rsid w:val="00A523B6"/>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D20"/>
    <w:rsid w:val="00A561AD"/>
    <w:rsid w:val="00A56216"/>
    <w:rsid w:val="00A563E1"/>
    <w:rsid w:val="00A56608"/>
    <w:rsid w:val="00A567D5"/>
    <w:rsid w:val="00A56D63"/>
    <w:rsid w:val="00A56D96"/>
    <w:rsid w:val="00A570E0"/>
    <w:rsid w:val="00A571B2"/>
    <w:rsid w:val="00A57467"/>
    <w:rsid w:val="00A57511"/>
    <w:rsid w:val="00A57565"/>
    <w:rsid w:val="00A57594"/>
    <w:rsid w:val="00A575FF"/>
    <w:rsid w:val="00A57A79"/>
    <w:rsid w:val="00A57DC4"/>
    <w:rsid w:val="00A57E77"/>
    <w:rsid w:val="00A601B4"/>
    <w:rsid w:val="00A6032C"/>
    <w:rsid w:val="00A60366"/>
    <w:rsid w:val="00A605D5"/>
    <w:rsid w:val="00A6079A"/>
    <w:rsid w:val="00A60953"/>
    <w:rsid w:val="00A60F38"/>
    <w:rsid w:val="00A614A2"/>
    <w:rsid w:val="00A61524"/>
    <w:rsid w:val="00A6193B"/>
    <w:rsid w:val="00A61F7F"/>
    <w:rsid w:val="00A62627"/>
    <w:rsid w:val="00A6269B"/>
    <w:rsid w:val="00A6299B"/>
    <w:rsid w:val="00A62ACC"/>
    <w:rsid w:val="00A62D59"/>
    <w:rsid w:val="00A63407"/>
    <w:rsid w:val="00A63905"/>
    <w:rsid w:val="00A639F8"/>
    <w:rsid w:val="00A63A26"/>
    <w:rsid w:val="00A63A8B"/>
    <w:rsid w:val="00A6402A"/>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1B65"/>
    <w:rsid w:val="00A71C95"/>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AE6"/>
    <w:rsid w:val="00A77EB0"/>
    <w:rsid w:val="00A77FCA"/>
    <w:rsid w:val="00A80374"/>
    <w:rsid w:val="00A805AC"/>
    <w:rsid w:val="00A8063C"/>
    <w:rsid w:val="00A80AAA"/>
    <w:rsid w:val="00A80AC3"/>
    <w:rsid w:val="00A80ACA"/>
    <w:rsid w:val="00A80C81"/>
    <w:rsid w:val="00A80D77"/>
    <w:rsid w:val="00A814B2"/>
    <w:rsid w:val="00A81701"/>
    <w:rsid w:val="00A8171A"/>
    <w:rsid w:val="00A81F0B"/>
    <w:rsid w:val="00A822EE"/>
    <w:rsid w:val="00A825E6"/>
    <w:rsid w:val="00A8265C"/>
    <w:rsid w:val="00A82670"/>
    <w:rsid w:val="00A83096"/>
    <w:rsid w:val="00A8364C"/>
    <w:rsid w:val="00A83827"/>
    <w:rsid w:val="00A83A76"/>
    <w:rsid w:val="00A83ADD"/>
    <w:rsid w:val="00A83D49"/>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6128"/>
    <w:rsid w:val="00A9633E"/>
    <w:rsid w:val="00A9633F"/>
    <w:rsid w:val="00A96610"/>
    <w:rsid w:val="00A96822"/>
    <w:rsid w:val="00A9729B"/>
    <w:rsid w:val="00A972FC"/>
    <w:rsid w:val="00A9747A"/>
    <w:rsid w:val="00A97C50"/>
    <w:rsid w:val="00A97EB6"/>
    <w:rsid w:val="00A97F16"/>
    <w:rsid w:val="00AA0354"/>
    <w:rsid w:val="00AA0C6A"/>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779"/>
    <w:rsid w:val="00AA28F4"/>
    <w:rsid w:val="00AA2C15"/>
    <w:rsid w:val="00AA2DA4"/>
    <w:rsid w:val="00AA3050"/>
    <w:rsid w:val="00AA30F5"/>
    <w:rsid w:val="00AA3498"/>
    <w:rsid w:val="00AA34E7"/>
    <w:rsid w:val="00AA3738"/>
    <w:rsid w:val="00AA3AC2"/>
    <w:rsid w:val="00AA3B3A"/>
    <w:rsid w:val="00AA40C1"/>
    <w:rsid w:val="00AA44AD"/>
    <w:rsid w:val="00AA4640"/>
    <w:rsid w:val="00AA4BC9"/>
    <w:rsid w:val="00AA4DC6"/>
    <w:rsid w:val="00AA5129"/>
    <w:rsid w:val="00AA554F"/>
    <w:rsid w:val="00AA5779"/>
    <w:rsid w:val="00AA5836"/>
    <w:rsid w:val="00AA59D2"/>
    <w:rsid w:val="00AA5CC3"/>
    <w:rsid w:val="00AA64F1"/>
    <w:rsid w:val="00AA674B"/>
    <w:rsid w:val="00AA6F3C"/>
    <w:rsid w:val="00AA73CD"/>
    <w:rsid w:val="00AA7A08"/>
    <w:rsid w:val="00AA7DA8"/>
    <w:rsid w:val="00AA7DFB"/>
    <w:rsid w:val="00AA7E05"/>
    <w:rsid w:val="00AB05BB"/>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7E"/>
    <w:rsid w:val="00AB3DF0"/>
    <w:rsid w:val="00AB42C4"/>
    <w:rsid w:val="00AB4627"/>
    <w:rsid w:val="00AB4965"/>
    <w:rsid w:val="00AB4AC8"/>
    <w:rsid w:val="00AB4B27"/>
    <w:rsid w:val="00AB4D1E"/>
    <w:rsid w:val="00AB4FE1"/>
    <w:rsid w:val="00AB51B2"/>
    <w:rsid w:val="00AB5235"/>
    <w:rsid w:val="00AB54D0"/>
    <w:rsid w:val="00AB5AA5"/>
    <w:rsid w:val="00AB5ABA"/>
    <w:rsid w:val="00AB614F"/>
    <w:rsid w:val="00AB6261"/>
    <w:rsid w:val="00AB671D"/>
    <w:rsid w:val="00AB6756"/>
    <w:rsid w:val="00AB6D12"/>
    <w:rsid w:val="00AB6E27"/>
    <w:rsid w:val="00AB7063"/>
    <w:rsid w:val="00AB7077"/>
    <w:rsid w:val="00AB721C"/>
    <w:rsid w:val="00AB7C7A"/>
    <w:rsid w:val="00AB7D36"/>
    <w:rsid w:val="00AB7F5E"/>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C3A"/>
    <w:rsid w:val="00AC3F1A"/>
    <w:rsid w:val="00AC3FF0"/>
    <w:rsid w:val="00AC43F7"/>
    <w:rsid w:val="00AC496F"/>
    <w:rsid w:val="00AC4A15"/>
    <w:rsid w:val="00AC5241"/>
    <w:rsid w:val="00AC5885"/>
    <w:rsid w:val="00AC5A50"/>
    <w:rsid w:val="00AC5CB7"/>
    <w:rsid w:val="00AC60D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DA6"/>
    <w:rsid w:val="00AD1F32"/>
    <w:rsid w:val="00AD2153"/>
    <w:rsid w:val="00AD26B6"/>
    <w:rsid w:val="00AD281C"/>
    <w:rsid w:val="00AD2BBC"/>
    <w:rsid w:val="00AD37DF"/>
    <w:rsid w:val="00AD3BF3"/>
    <w:rsid w:val="00AD46CD"/>
    <w:rsid w:val="00AD4891"/>
    <w:rsid w:val="00AD4EFE"/>
    <w:rsid w:val="00AD5440"/>
    <w:rsid w:val="00AD5458"/>
    <w:rsid w:val="00AD559D"/>
    <w:rsid w:val="00AD59CE"/>
    <w:rsid w:val="00AD5B17"/>
    <w:rsid w:val="00AD5B98"/>
    <w:rsid w:val="00AD5D64"/>
    <w:rsid w:val="00AD61FE"/>
    <w:rsid w:val="00AD6562"/>
    <w:rsid w:val="00AD6983"/>
    <w:rsid w:val="00AD6B15"/>
    <w:rsid w:val="00AD6E34"/>
    <w:rsid w:val="00AD757F"/>
    <w:rsid w:val="00AD7C50"/>
    <w:rsid w:val="00AD7CC4"/>
    <w:rsid w:val="00AE0595"/>
    <w:rsid w:val="00AE162C"/>
    <w:rsid w:val="00AE1BC0"/>
    <w:rsid w:val="00AE1D44"/>
    <w:rsid w:val="00AE2262"/>
    <w:rsid w:val="00AE22E4"/>
    <w:rsid w:val="00AE2560"/>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6CE"/>
    <w:rsid w:val="00AF08F8"/>
    <w:rsid w:val="00AF091D"/>
    <w:rsid w:val="00AF0D14"/>
    <w:rsid w:val="00AF0E92"/>
    <w:rsid w:val="00AF0EB7"/>
    <w:rsid w:val="00AF1453"/>
    <w:rsid w:val="00AF1613"/>
    <w:rsid w:val="00AF183B"/>
    <w:rsid w:val="00AF1F83"/>
    <w:rsid w:val="00AF26F9"/>
    <w:rsid w:val="00AF29A9"/>
    <w:rsid w:val="00AF2AB2"/>
    <w:rsid w:val="00AF2E06"/>
    <w:rsid w:val="00AF3DC1"/>
    <w:rsid w:val="00AF41F5"/>
    <w:rsid w:val="00AF44AA"/>
    <w:rsid w:val="00AF4549"/>
    <w:rsid w:val="00AF464A"/>
    <w:rsid w:val="00AF517B"/>
    <w:rsid w:val="00AF5221"/>
    <w:rsid w:val="00AF52F9"/>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7FD"/>
    <w:rsid w:val="00B16DEE"/>
    <w:rsid w:val="00B16FEC"/>
    <w:rsid w:val="00B171F7"/>
    <w:rsid w:val="00B17501"/>
    <w:rsid w:val="00B17589"/>
    <w:rsid w:val="00B17902"/>
    <w:rsid w:val="00B17ADA"/>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873"/>
    <w:rsid w:val="00B25949"/>
    <w:rsid w:val="00B259B8"/>
    <w:rsid w:val="00B2628C"/>
    <w:rsid w:val="00B263C0"/>
    <w:rsid w:val="00B265F2"/>
    <w:rsid w:val="00B268EE"/>
    <w:rsid w:val="00B26BFD"/>
    <w:rsid w:val="00B26E45"/>
    <w:rsid w:val="00B26EF6"/>
    <w:rsid w:val="00B26FFA"/>
    <w:rsid w:val="00B2777F"/>
    <w:rsid w:val="00B27A0A"/>
    <w:rsid w:val="00B27E12"/>
    <w:rsid w:val="00B303AB"/>
    <w:rsid w:val="00B31381"/>
    <w:rsid w:val="00B31461"/>
    <w:rsid w:val="00B316CE"/>
    <w:rsid w:val="00B32308"/>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5243"/>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4460"/>
    <w:rsid w:val="00B445DA"/>
    <w:rsid w:val="00B44766"/>
    <w:rsid w:val="00B44A3E"/>
    <w:rsid w:val="00B44CFC"/>
    <w:rsid w:val="00B45013"/>
    <w:rsid w:val="00B450C7"/>
    <w:rsid w:val="00B45143"/>
    <w:rsid w:val="00B4518D"/>
    <w:rsid w:val="00B4535C"/>
    <w:rsid w:val="00B4562A"/>
    <w:rsid w:val="00B456DF"/>
    <w:rsid w:val="00B45BE1"/>
    <w:rsid w:val="00B464AD"/>
    <w:rsid w:val="00B466DA"/>
    <w:rsid w:val="00B46913"/>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F27"/>
    <w:rsid w:val="00B5106B"/>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0EC"/>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247"/>
    <w:rsid w:val="00B6434A"/>
    <w:rsid w:val="00B64459"/>
    <w:rsid w:val="00B6454F"/>
    <w:rsid w:val="00B64888"/>
    <w:rsid w:val="00B64CA6"/>
    <w:rsid w:val="00B6577E"/>
    <w:rsid w:val="00B65873"/>
    <w:rsid w:val="00B660A1"/>
    <w:rsid w:val="00B6622E"/>
    <w:rsid w:val="00B66351"/>
    <w:rsid w:val="00B66A16"/>
    <w:rsid w:val="00B66BAB"/>
    <w:rsid w:val="00B67811"/>
    <w:rsid w:val="00B678F1"/>
    <w:rsid w:val="00B67C5E"/>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DF3"/>
    <w:rsid w:val="00B80E81"/>
    <w:rsid w:val="00B80F6A"/>
    <w:rsid w:val="00B80FDD"/>
    <w:rsid w:val="00B812CC"/>
    <w:rsid w:val="00B81856"/>
    <w:rsid w:val="00B8189E"/>
    <w:rsid w:val="00B81AD1"/>
    <w:rsid w:val="00B81D32"/>
    <w:rsid w:val="00B8215D"/>
    <w:rsid w:val="00B8246E"/>
    <w:rsid w:val="00B827AC"/>
    <w:rsid w:val="00B82A33"/>
    <w:rsid w:val="00B82AD1"/>
    <w:rsid w:val="00B83074"/>
    <w:rsid w:val="00B831BC"/>
    <w:rsid w:val="00B837D5"/>
    <w:rsid w:val="00B83BF5"/>
    <w:rsid w:val="00B84240"/>
    <w:rsid w:val="00B847A5"/>
    <w:rsid w:val="00B84B07"/>
    <w:rsid w:val="00B84C52"/>
    <w:rsid w:val="00B85D7D"/>
    <w:rsid w:val="00B86113"/>
    <w:rsid w:val="00B8658B"/>
    <w:rsid w:val="00B86729"/>
    <w:rsid w:val="00B86902"/>
    <w:rsid w:val="00B870DB"/>
    <w:rsid w:val="00B8710A"/>
    <w:rsid w:val="00B90552"/>
    <w:rsid w:val="00B9096C"/>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1D8"/>
    <w:rsid w:val="00BA0298"/>
    <w:rsid w:val="00BA0977"/>
    <w:rsid w:val="00BA0D17"/>
    <w:rsid w:val="00BA0E3C"/>
    <w:rsid w:val="00BA184D"/>
    <w:rsid w:val="00BA1B91"/>
    <w:rsid w:val="00BA1D76"/>
    <w:rsid w:val="00BA1E31"/>
    <w:rsid w:val="00BA2C31"/>
    <w:rsid w:val="00BA34FD"/>
    <w:rsid w:val="00BA3600"/>
    <w:rsid w:val="00BA3603"/>
    <w:rsid w:val="00BA3662"/>
    <w:rsid w:val="00BA3938"/>
    <w:rsid w:val="00BA3A6F"/>
    <w:rsid w:val="00BA45DB"/>
    <w:rsid w:val="00BA46D7"/>
    <w:rsid w:val="00BA4768"/>
    <w:rsid w:val="00BA492F"/>
    <w:rsid w:val="00BA4FC7"/>
    <w:rsid w:val="00BA5B05"/>
    <w:rsid w:val="00BA5B6D"/>
    <w:rsid w:val="00BA6052"/>
    <w:rsid w:val="00BA6256"/>
    <w:rsid w:val="00BA67B5"/>
    <w:rsid w:val="00BA6970"/>
    <w:rsid w:val="00BA6D48"/>
    <w:rsid w:val="00BA7269"/>
    <w:rsid w:val="00BA763B"/>
    <w:rsid w:val="00BA7B67"/>
    <w:rsid w:val="00BA7E57"/>
    <w:rsid w:val="00BA7F6C"/>
    <w:rsid w:val="00BB0435"/>
    <w:rsid w:val="00BB057A"/>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C0289"/>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2051"/>
    <w:rsid w:val="00BD2296"/>
    <w:rsid w:val="00BD25FC"/>
    <w:rsid w:val="00BD27C7"/>
    <w:rsid w:val="00BD2A00"/>
    <w:rsid w:val="00BD2CBE"/>
    <w:rsid w:val="00BD34D8"/>
    <w:rsid w:val="00BD36C4"/>
    <w:rsid w:val="00BD3A6D"/>
    <w:rsid w:val="00BD3CD4"/>
    <w:rsid w:val="00BD3CDA"/>
    <w:rsid w:val="00BD3D14"/>
    <w:rsid w:val="00BD3E04"/>
    <w:rsid w:val="00BD41C9"/>
    <w:rsid w:val="00BD4260"/>
    <w:rsid w:val="00BD45ED"/>
    <w:rsid w:val="00BD484C"/>
    <w:rsid w:val="00BD4D87"/>
    <w:rsid w:val="00BD4DCC"/>
    <w:rsid w:val="00BD4E35"/>
    <w:rsid w:val="00BD50AB"/>
    <w:rsid w:val="00BD5503"/>
    <w:rsid w:val="00BD55B4"/>
    <w:rsid w:val="00BD5A91"/>
    <w:rsid w:val="00BD5B1D"/>
    <w:rsid w:val="00BD5B3C"/>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F06"/>
    <w:rsid w:val="00C11436"/>
    <w:rsid w:val="00C114B3"/>
    <w:rsid w:val="00C116B5"/>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7509"/>
    <w:rsid w:val="00C177AF"/>
    <w:rsid w:val="00C177C4"/>
    <w:rsid w:val="00C178A1"/>
    <w:rsid w:val="00C17A1B"/>
    <w:rsid w:val="00C20244"/>
    <w:rsid w:val="00C20662"/>
    <w:rsid w:val="00C20703"/>
    <w:rsid w:val="00C20F4C"/>
    <w:rsid w:val="00C20F54"/>
    <w:rsid w:val="00C21094"/>
    <w:rsid w:val="00C21E71"/>
    <w:rsid w:val="00C21F4D"/>
    <w:rsid w:val="00C223EB"/>
    <w:rsid w:val="00C225C9"/>
    <w:rsid w:val="00C22C58"/>
    <w:rsid w:val="00C22E1E"/>
    <w:rsid w:val="00C23366"/>
    <w:rsid w:val="00C234BF"/>
    <w:rsid w:val="00C23641"/>
    <w:rsid w:val="00C23842"/>
    <w:rsid w:val="00C23929"/>
    <w:rsid w:val="00C23B47"/>
    <w:rsid w:val="00C246F8"/>
    <w:rsid w:val="00C24833"/>
    <w:rsid w:val="00C248C4"/>
    <w:rsid w:val="00C2490F"/>
    <w:rsid w:val="00C2497C"/>
    <w:rsid w:val="00C24C7B"/>
    <w:rsid w:val="00C24DEE"/>
    <w:rsid w:val="00C251A5"/>
    <w:rsid w:val="00C252C9"/>
    <w:rsid w:val="00C2546E"/>
    <w:rsid w:val="00C26133"/>
    <w:rsid w:val="00C264B1"/>
    <w:rsid w:val="00C2656D"/>
    <w:rsid w:val="00C26649"/>
    <w:rsid w:val="00C2674A"/>
    <w:rsid w:val="00C2682C"/>
    <w:rsid w:val="00C26F3B"/>
    <w:rsid w:val="00C2713E"/>
    <w:rsid w:val="00C274A0"/>
    <w:rsid w:val="00C274F7"/>
    <w:rsid w:val="00C274FC"/>
    <w:rsid w:val="00C27AF3"/>
    <w:rsid w:val="00C27CFE"/>
    <w:rsid w:val="00C27DFA"/>
    <w:rsid w:val="00C27E3E"/>
    <w:rsid w:val="00C30023"/>
    <w:rsid w:val="00C304A3"/>
    <w:rsid w:val="00C3066F"/>
    <w:rsid w:val="00C30935"/>
    <w:rsid w:val="00C30B66"/>
    <w:rsid w:val="00C30ECD"/>
    <w:rsid w:val="00C30F7F"/>
    <w:rsid w:val="00C314FD"/>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A96"/>
    <w:rsid w:val="00C36C35"/>
    <w:rsid w:val="00C36E25"/>
    <w:rsid w:val="00C36EF9"/>
    <w:rsid w:val="00C36F6C"/>
    <w:rsid w:val="00C370CB"/>
    <w:rsid w:val="00C37705"/>
    <w:rsid w:val="00C37909"/>
    <w:rsid w:val="00C37934"/>
    <w:rsid w:val="00C37B74"/>
    <w:rsid w:val="00C400E4"/>
    <w:rsid w:val="00C40551"/>
    <w:rsid w:val="00C40EFB"/>
    <w:rsid w:val="00C42440"/>
    <w:rsid w:val="00C424AC"/>
    <w:rsid w:val="00C4253D"/>
    <w:rsid w:val="00C4296B"/>
    <w:rsid w:val="00C42B03"/>
    <w:rsid w:val="00C42C77"/>
    <w:rsid w:val="00C42DD2"/>
    <w:rsid w:val="00C42E8E"/>
    <w:rsid w:val="00C43653"/>
    <w:rsid w:val="00C43ADE"/>
    <w:rsid w:val="00C43D04"/>
    <w:rsid w:val="00C43EF7"/>
    <w:rsid w:val="00C4402C"/>
    <w:rsid w:val="00C442E2"/>
    <w:rsid w:val="00C44381"/>
    <w:rsid w:val="00C4483B"/>
    <w:rsid w:val="00C44B19"/>
    <w:rsid w:val="00C44C0A"/>
    <w:rsid w:val="00C44CCB"/>
    <w:rsid w:val="00C44E8C"/>
    <w:rsid w:val="00C44F74"/>
    <w:rsid w:val="00C452EA"/>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165"/>
    <w:rsid w:val="00C502EC"/>
    <w:rsid w:val="00C505FB"/>
    <w:rsid w:val="00C50E6C"/>
    <w:rsid w:val="00C50F74"/>
    <w:rsid w:val="00C51595"/>
    <w:rsid w:val="00C517E3"/>
    <w:rsid w:val="00C51916"/>
    <w:rsid w:val="00C519E6"/>
    <w:rsid w:val="00C51ED1"/>
    <w:rsid w:val="00C5227F"/>
    <w:rsid w:val="00C52287"/>
    <w:rsid w:val="00C523BF"/>
    <w:rsid w:val="00C524B2"/>
    <w:rsid w:val="00C5259A"/>
    <w:rsid w:val="00C52AF6"/>
    <w:rsid w:val="00C52FB2"/>
    <w:rsid w:val="00C535BA"/>
    <w:rsid w:val="00C53708"/>
    <w:rsid w:val="00C5379F"/>
    <w:rsid w:val="00C54207"/>
    <w:rsid w:val="00C54646"/>
    <w:rsid w:val="00C549BB"/>
    <w:rsid w:val="00C54BBF"/>
    <w:rsid w:val="00C552E9"/>
    <w:rsid w:val="00C556F7"/>
    <w:rsid w:val="00C557E4"/>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87E"/>
    <w:rsid w:val="00C57C28"/>
    <w:rsid w:val="00C57DD2"/>
    <w:rsid w:val="00C57DF6"/>
    <w:rsid w:val="00C57E77"/>
    <w:rsid w:val="00C57E92"/>
    <w:rsid w:val="00C60220"/>
    <w:rsid w:val="00C605BB"/>
    <w:rsid w:val="00C609B9"/>
    <w:rsid w:val="00C6140D"/>
    <w:rsid w:val="00C6160C"/>
    <w:rsid w:val="00C61972"/>
    <w:rsid w:val="00C61B06"/>
    <w:rsid w:val="00C61C93"/>
    <w:rsid w:val="00C61CB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DF5"/>
    <w:rsid w:val="00C63E51"/>
    <w:rsid w:val="00C640A8"/>
    <w:rsid w:val="00C64310"/>
    <w:rsid w:val="00C644A8"/>
    <w:rsid w:val="00C64F8E"/>
    <w:rsid w:val="00C65010"/>
    <w:rsid w:val="00C653F4"/>
    <w:rsid w:val="00C65482"/>
    <w:rsid w:val="00C65518"/>
    <w:rsid w:val="00C655F4"/>
    <w:rsid w:val="00C65D3B"/>
    <w:rsid w:val="00C65FA1"/>
    <w:rsid w:val="00C661C3"/>
    <w:rsid w:val="00C666BB"/>
    <w:rsid w:val="00C667E6"/>
    <w:rsid w:val="00C6686B"/>
    <w:rsid w:val="00C66901"/>
    <w:rsid w:val="00C6691F"/>
    <w:rsid w:val="00C67079"/>
    <w:rsid w:val="00C67393"/>
    <w:rsid w:val="00C6753F"/>
    <w:rsid w:val="00C676E0"/>
    <w:rsid w:val="00C67A52"/>
    <w:rsid w:val="00C67CA7"/>
    <w:rsid w:val="00C706F9"/>
    <w:rsid w:val="00C71452"/>
    <w:rsid w:val="00C716B6"/>
    <w:rsid w:val="00C71B36"/>
    <w:rsid w:val="00C72068"/>
    <w:rsid w:val="00C720DA"/>
    <w:rsid w:val="00C722AB"/>
    <w:rsid w:val="00C72587"/>
    <w:rsid w:val="00C7269A"/>
    <w:rsid w:val="00C7293E"/>
    <w:rsid w:val="00C729FD"/>
    <w:rsid w:val="00C72C3D"/>
    <w:rsid w:val="00C72E7C"/>
    <w:rsid w:val="00C72F5A"/>
    <w:rsid w:val="00C73418"/>
    <w:rsid w:val="00C73681"/>
    <w:rsid w:val="00C73766"/>
    <w:rsid w:val="00C73957"/>
    <w:rsid w:val="00C739CA"/>
    <w:rsid w:val="00C73DEE"/>
    <w:rsid w:val="00C7413F"/>
    <w:rsid w:val="00C7430F"/>
    <w:rsid w:val="00C7471A"/>
    <w:rsid w:val="00C7497B"/>
    <w:rsid w:val="00C74C70"/>
    <w:rsid w:val="00C74D95"/>
    <w:rsid w:val="00C74F52"/>
    <w:rsid w:val="00C7509E"/>
    <w:rsid w:val="00C7515F"/>
    <w:rsid w:val="00C757FF"/>
    <w:rsid w:val="00C75826"/>
    <w:rsid w:val="00C75DF0"/>
    <w:rsid w:val="00C75DFE"/>
    <w:rsid w:val="00C75E6B"/>
    <w:rsid w:val="00C75F5E"/>
    <w:rsid w:val="00C76149"/>
    <w:rsid w:val="00C761CD"/>
    <w:rsid w:val="00C767C8"/>
    <w:rsid w:val="00C76CA3"/>
    <w:rsid w:val="00C76CBA"/>
    <w:rsid w:val="00C76F07"/>
    <w:rsid w:val="00C770F2"/>
    <w:rsid w:val="00C772D2"/>
    <w:rsid w:val="00C773DD"/>
    <w:rsid w:val="00C77810"/>
    <w:rsid w:val="00C77D6C"/>
    <w:rsid w:val="00C80126"/>
    <w:rsid w:val="00C80287"/>
    <w:rsid w:val="00C80993"/>
    <w:rsid w:val="00C80AF6"/>
    <w:rsid w:val="00C80CA0"/>
    <w:rsid w:val="00C80CF8"/>
    <w:rsid w:val="00C80F46"/>
    <w:rsid w:val="00C8110C"/>
    <w:rsid w:val="00C821C0"/>
    <w:rsid w:val="00C82279"/>
    <w:rsid w:val="00C82521"/>
    <w:rsid w:val="00C826BD"/>
    <w:rsid w:val="00C829CA"/>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634"/>
    <w:rsid w:val="00C8488B"/>
    <w:rsid w:val="00C848E9"/>
    <w:rsid w:val="00C848F7"/>
    <w:rsid w:val="00C84BB2"/>
    <w:rsid w:val="00C84C87"/>
    <w:rsid w:val="00C85425"/>
    <w:rsid w:val="00C85477"/>
    <w:rsid w:val="00C85676"/>
    <w:rsid w:val="00C85687"/>
    <w:rsid w:val="00C85752"/>
    <w:rsid w:val="00C85A0E"/>
    <w:rsid w:val="00C85C0B"/>
    <w:rsid w:val="00C85C52"/>
    <w:rsid w:val="00C85D89"/>
    <w:rsid w:val="00C85E5E"/>
    <w:rsid w:val="00C85E82"/>
    <w:rsid w:val="00C86147"/>
    <w:rsid w:val="00C86277"/>
    <w:rsid w:val="00C8641C"/>
    <w:rsid w:val="00C867ED"/>
    <w:rsid w:val="00C868E2"/>
    <w:rsid w:val="00C873B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1F62"/>
    <w:rsid w:val="00C92064"/>
    <w:rsid w:val="00C92201"/>
    <w:rsid w:val="00C9245C"/>
    <w:rsid w:val="00C9265B"/>
    <w:rsid w:val="00C92CA3"/>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8D8"/>
    <w:rsid w:val="00CA09C6"/>
    <w:rsid w:val="00CA0E83"/>
    <w:rsid w:val="00CA14AC"/>
    <w:rsid w:val="00CA15FB"/>
    <w:rsid w:val="00CA19B7"/>
    <w:rsid w:val="00CA1A2D"/>
    <w:rsid w:val="00CA1C9C"/>
    <w:rsid w:val="00CA29CA"/>
    <w:rsid w:val="00CA2DE9"/>
    <w:rsid w:val="00CA2F61"/>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CC6"/>
    <w:rsid w:val="00CA5F70"/>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B67"/>
    <w:rsid w:val="00CB4E88"/>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2F0"/>
    <w:rsid w:val="00CC0EAC"/>
    <w:rsid w:val="00CC1BAC"/>
    <w:rsid w:val="00CC1C53"/>
    <w:rsid w:val="00CC1F77"/>
    <w:rsid w:val="00CC204E"/>
    <w:rsid w:val="00CC211A"/>
    <w:rsid w:val="00CC29BC"/>
    <w:rsid w:val="00CC2D3D"/>
    <w:rsid w:val="00CC30DE"/>
    <w:rsid w:val="00CC3213"/>
    <w:rsid w:val="00CC35A1"/>
    <w:rsid w:val="00CC3609"/>
    <w:rsid w:val="00CC394E"/>
    <w:rsid w:val="00CC3AFA"/>
    <w:rsid w:val="00CC3BF2"/>
    <w:rsid w:val="00CC4277"/>
    <w:rsid w:val="00CC4889"/>
    <w:rsid w:val="00CC4C2B"/>
    <w:rsid w:val="00CC4DCB"/>
    <w:rsid w:val="00CC5071"/>
    <w:rsid w:val="00CC51A6"/>
    <w:rsid w:val="00CC535C"/>
    <w:rsid w:val="00CC54A9"/>
    <w:rsid w:val="00CC5532"/>
    <w:rsid w:val="00CC579A"/>
    <w:rsid w:val="00CC5E47"/>
    <w:rsid w:val="00CC5F3D"/>
    <w:rsid w:val="00CC606E"/>
    <w:rsid w:val="00CC6371"/>
    <w:rsid w:val="00CC6BB0"/>
    <w:rsid w:val="00CC6BE6"/>
    <w:rsid w:val="00CC6BE9"/>
    <w:rsid w:val="00CC6F56"/>
    <w:rsid w:val="00CC7008"/>
    <w:rsid w:val="00CC7BD5"/>
    <w:rsid w:val="00CC7F1C"/>
    <w:rsid w:val="00CC7FF0"/>
    <w:rsid w:val="00CD037C"/>
    <w:rsid w:val="00CD052E"/>
    <w:rsid w:val="00CD0696"/>
    <w:rsid w:val="00CD069D"/>
    <w:rsid w:val="00CD0B93"/>
    <w:rsid w:val="00CD0D7E"/>
    <w:rsid w:val="00CD0E7A"/>
    <w:rsid w:val="00CD11DB"/>
    <w:rsid w:val="00CD12B0"/>
    <w:rsid w:val="00CD1640"/>
    <w:rsid w:val="00CD1FCA"/>
    <w:rsid w:val="00CD2074"/>
    <w:rsid w:val="00CD2191"/>
    <w:rsid w:val="00CD239E"/>
    <w:rsid w:val="00CD2839"/>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D03"/>
    <w:rsid w:val="00CD4D4C"/>
    <w:rsid w:val="00CD4D6B"/>
    <w:rsid w:val="00CD53C7"/>
    <w:rsid w:val="00CD5657"/>
    <w:rsid w:val="00CD5E29"/>
    <w:rsid w:val="00CD5E5F"/>
    <w:rsid w:val="00CD6010"/>
    <w:rsid w:val="00CD61FA"/>
    <w:rsid w:val="00CD6395"/>
    <w:rsid w:val="00CD64F8"/>
    <w:rsid w:val="00CD6CE5"/>
    <w:rsid w:val="00CD6E50"/>
    <w:rsid w:val="00CD6ECB"/>
    <w:rsid w:val="00CD7651"/>
    <w:rsid w:val="00CE0045"/>
    <w:rsid w:val="00CE0505"/>
    <w:rsid w:val="00CE05FA"/>
    <w:rsid w:val="00CE095B"/>
    <w:rsid w:val="00CE0A43"/>
    <w:rsid w:val="00CE0A9D"/>
    <w:rsid w:val="00CE0E18"/>
    <w:rsid w:val="00CE0E22"/>
    <w:rsid w:val="00CE15F1"/>
    <w:rsid w:val="00CE17B4"/>
    <w:rsid w:val="00CE188F"/>
    <w:rsid w:val="00CE1942"/>
    <w:rsid w:val="00CE1C09"/>
    <w:rsid w:val="00CE1D02"/>
    <w:rsid w:val="00CE1E04"/>
    <w:rsid w:val="00CE207E"/>
    <w:rsid w:val="00CE25C4"/>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41BF"/>
    <w:rsid w:val="00CF4B88"/>
    <w:rsid w:val="00CF4CBD"/>
    <w:rsid w:val="00CF4D38"/>
    <w:rsid w:val="00CF5076"/>
    <w:rsid w:val="00CF5150"/>
    <w:rsid w:val="00CF52F2"/>
    <w:rsid w:val="00CF562B"/>
    <w:rsid w:val="00CF56E7"/>
    <w:rsid w:val="00CF57AB"/>
    <w:rsid w:val="00CF57F4"/>
    <w:rsid w:val="00CF5D85"/>
    <w:rsid w:val="00CF6026"/>
    <w:rsid w:val="00CF64DE"/>
    <w:rsid w:val="00CF6B1B"/>
    <w:rsid w:val="00CF6C54"/>
    <w:rsid w:val="00CF6FA4"/>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31FA"/>
    <w:rsid w:val="00D03384"/>
    <w:rsid w:val="00D0373F"/>
    <w:rsid w:val="00D038CD"/>
    <w:rsid w:val="00D03948"/>
    <w:rsid w:val="00D039CF"/>
    <w:rsid w:val="00D03A89"/>
    <w:rsid w:val="00D03AFD"/>
    <w:rsid w:val="00D03CAF"/>
    <w:rsid w:val="00D03E2B"/>
    <w:rsid w:val="00D042C9"/>
    <w:rsid w:val="00D04333"/>
    <w:rsid w:val="00D0438D"/>
    <w:rsid w:val="00D047E2"/>
    <w:rsid w:val="00D04A12"/>
    <w:rsid w:val="00D04B83"/>
    <w:rsid w:val="00D053E9"/>
    <w:rsid w:val="00D05544"/>
    <w:rsid w:val="00D05AE5"/>
    <w:rsid w:val="00D05B74"/>
    <w:rsid w:val="00D05D2C"/>
    <w:rsid w:val="00D05E56"/>
    <w:rsid w:val="00D05E88"/>
    <w:rsid w:val="00D06068"/>
    <w:rsid w:val="00D06292"/>
    <w:rsid w:val="00D062B8"/>
    <w:rsid w:val="00D064DE"/>
    <w:rsid w:val="00D066F9"/>
    <w:rsid w:val="00D069CE"/>
    <w:rsid w:val="00D06DD0"/>
    <w:rsid w:val="00D06F9F"/>
    <w:rsid w:val="00D0714D"/>
    <w:rsid w:val="00D075D6"/>
    <w:rsid w:val="00D078FB"/>
    <w:rsid w:val="00D07B42"/>
    <w:rsid w:val="00D07C0D"/>
    <w:rsid w:val="00D10204"/>
    <w:rsid w:val="00D103DC"/>
    <w:rsid w:val="00D10414"/>
    <w:rsid w:val="00D109AF"/>
    <w:rsid w:val="00D11590"/>
    <w:rsid w:val="00D1164E"/>
    <w:rsid w:val="00D11AF1"/>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493"/>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01"/>
    <w:rsid w:val="00D20894"/>
    <w:rsid w:val="00D208D8"/>
    <w:rsid w:val="00D20E6C"/>
    <w:rsid w:val="00D214C6"/>
    <w:rsid w:val="00D214CE"/>
    <w:rsid w:val="00D21E89"/>
    <w:rsid w:val="00D22183"/>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26"/>
    <w:rsid w:val="00D274A3"/>
    <w:rsid w:val="00D27CFE"/>
    <w:rsid w:val="00D30102"/>
    <w:rsid w:val="00D301D4"/>
    <w:rsid w:val="00D30321"/>
    <w:rsid w:val="00D305D4"/>
    <w:rsid w:val="00D30E2F"/>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1DE"/>
    <w:rsid w:val="00D34751"/>
    <w:rsid w:val="00D34843"/>
    <w:rsid w:val="00D35626"/>
    <w:rsid w:val="00D356AA"/>
    <w:rsid w:val="00D35CC9"/>
    <w:rsid w:val="00D3629C"/>
    <w:rsid w:val="00D362F9"/>
    <w:rsid w:val="00D3633F"/>
    <w:rsid w:val="00D3649E"/>
    <w:rsid w:val="00D36521"/>
    <w:rsid w:val="00D36652"/>
    <w:rsid w:val="00D36AE9"/>
    <w:rsid w:val="00D36D37"/>
    <w:rsid w:val="00D36F2A"/>
    <w:rsid w:val="00D36F57"/>
    <w:rsid w:val="00D370AD"/>
    <w:rsid w:val="00D37E68"/>
    <w:rsid w:val="00D37FF0"/>
    <w:rsid w:val="00D4004C"/>
    <w:rsid w:val="00D4023E"/>
    <w:rsid w:val="00D4028C"/>
    <w:rsid w:val="00D40323"/>
    <w:rsid w:val="00D404CE"/>
    <w:rsid w:val="00D405E1"/>
    <w:rsid w:val="00D406D6"/>
    <w:rsid w:val="00D406E0"/>
    <w:rsid w:val="00D407E6"/>
    <w:rsid w:val="00D409CD"/>
    <w:rsid w:val="00D40D9A"/>
    <w:rsid w:val="00D40F89"/>
    <w:rsid w:val="00D41406"/>
    <w:rsid w:val="00D415C0"/>
    <w:rsid w:val="00D41677"/>
    <w:rsid w:val="00D416A5"/>
    <w:rsid w:val="00D416DF"/>
    <w:rsid w:val="00D41A26"/>
    <w:rsid w:val="00D41BB3"/>
    <w:rsid w:val="00D41D8D"/>
    <w:rsid w:val="00D421BD"/>
    <w:rsid w:val="00D425BC"/>
    <w:rsid w:val="00D42605"/>
    <w:rsid w:val="00D42879"/>
    <w:rsid w:val="00D4319A"/>
    <w:rsid w:val="00D43200"/>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FD1"/>
    <w:rsid w:val="00D52358"/>
    <w:rsid w:val="00D52395"/>
    <w:rsid w:val="00D527D0"/>
    <w:rsid w:val="00D52976"/>
    <w:rsid w:val="00D52A2D"/>
    <w:rsid w:val="00D52D27"/>
    <w:rsid w:val="00D53154"/>
    <w:rsid w:val="00D53522"/>
    <w:rsid w:val="00D536BE"/>
    <w:rsid w:val="00D536CB"/>
    <w:rsid w:val="00D537C6"/>
    <w:rsid w:val="00D53C46"/>
    <w:rsid w:val="00D53D04"/>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0B89"/>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847"/>
    <w:rsid w:val="00D65A53"/>
    <w:rsid w:val="00D65A7D"/>
    <w:rsid w:val="00D65A84"/>
    <w:rsid w:val="00D6603E"/>
    <w:rsid w:val="00D661B5"/>
    <w:rsid w:val="00D66330"/>
    <w:rsid w:val="00D666F0"/>
    <w:rsid w:val="00D666FC"/>
    <w:rsid w:val="00D66B3F"/>
    <w:rsid w:val="00D66EC1"/>
    <w:rsid w:val="00D66F56"/>
    <w:rsid w:val="00D66FF2"/>
    <w:rsid w:val="00D673E6"/>
    <w:rsid w:val="00D67413"/>
    <w:rsid w:val="00D67C85"/>
    <w:rsid w:val="00D67DFF"/>
    <w:rsid w:val="00D67F44"/>
    <w:rsid w:val="00D70010"/>
    <w:rsid w:val="00D70017"/>
    <w:rsid w:val="00D70507"/>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894"/>
    <w:rsid w:val="00D80093"/>
    <w:rsid w:val="00D80263"/>
    <w:rsid w:val="00D80E64"/>
    <w:rsid w:val="00D813CA"/>
    <w:rsid w:val="00D816AE"/>
    <w:rsid w:val="00D819BD"/>
    <w:rsid w:val="00D81AC0"/>
    <w:rsid w:val="00D81AEA"/>
    <w:rsid w:val="00D82216"/>
    <w:rsid w:val="00D82392"/>
    <w:rsid w:val="00D8242C"/>
    <w:rsid w:val="00D8270C"/>
    <w:rsid w:val="00D82774"/>
    <w:rsid w:val="00D829FD"/>
    <w:rsid w:val="00D82BA2"/>
    <w:rsid w:val="00D82C6B"/>
    <w:rsid w:val="00D82FBB"/>
    <w:rsid w:val="00D83231"/>
    <w:rsid w:val="00D83A2C"/>
    <w:rsid w:val="00D83E7C"/>
    <w:rsid w:val="00D841F1"/>
    <w:rsid w:val="00D8420F"/>
    <w:rsid w:val="00D84532"/>
    <w:rsid w:val="00D846ED"/>
    <w:rsid w:val="00D84862"/>
    <w:rsid w:val="00D84864"/>
    <w:rsid w:val="00D84B38"/>
    <w:rsid w:val="00D84C42"/>
    <w:rsid w:val="00D85459"/>
    <w:rsid w:val="00D8570B"/>
    <w:rsid w:val="00D85C99"/>
    <w:rsid w:val="00D85D0E"/>
    <w:rsid w:val="00D85F92"/>
    <w:rsid w:val="00D8652A"/>
    <w:rsid w:val="00D86749"/>
    <w:rsid w:val="00D867AF"/>
    <w:rsid w:val="00D86ADB"/>
    <w:rsid w:val="00D86ADF"/>
    <w:rsid w:val="00D86C51"/>
    <w:rsid w:val="00D86CF4"/>
    <w:rsid w:val="00D86E1B"/>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BCF"/>
    <w:rsid w:val="00D957EB"/>
    <w:rsid w:val="00D95814"/>
    <w:rsid w:val="00D9591F"/>
    <w:rsid w:val="00D9599C"/>
    <w:rsid w:val="00D95AAE"/>
    <w:rsid w:val="00D95F46"/>
    <w:rsid w:val="00D96B4D"/>
    <w:rsid w:val="00D96C80"/>
    <w:rsid w:val="00D96CFA"/>
    <w:rsid w:val="00D96D9C"/>
    <w:rsid w:val="00D96FB7"/>
    <w:rsid w:val="00D972D2"/>
    <w:rsid w:val="00D97366"/>
    <w:rsid w:val="00D973B3"/>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60B3"/>
    <w:rsid w:val="00DA61A6"/>
    <w:rsid w:val="00DA638C"/>
    <w:rsid w:val="00DA671D"/>
    <w:rsid w:val="00DA69A1"/>
    <w:rsid w:val="00DA6F1C"/>
    <w:rsid w:val="00DA700E"/>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47D"/>
    <w:rsid w:val="00DB7B36"/>
    <w:rsid w:val="00DC005B"/>
    <w:rsid w:val="00DC04C5"/>
    <w:rsid w:val="00DC06C0"/>
    <w:rsid w:val="00DC0B30"/>
    <w:rsid w:val="00DC0BD1"/>
    <w:rsid w:val="00DC0E86"/>
    <w:rsid w:val="00DC0FE9"/>
    <w:rsid w:val="00DC12CE"/>
    <w:rsid w:val="00DC1367"/>
    <w:rsid w:val="00DC1431"/>
    <w:rsid w:val="00DC14B9"/>
    <w:rsid w:val="00DC15E1"/>
    <w:rsid w:val="00DC1910"/>
    <w:rsid w:val="00DC2CA3"/>
    <w:rsid w:val="00DC2F26"/>
    <w:rsid w:val="00DC31CE"/>
    <w:rsid w:val="00DC33EE"/>
    <w:rsid w:val="00DC355F"/>
    <w:rsid w:val="00DC3719"/>
    <w:rsid w:val="00DC3790"/>
    <w:rsid w:val="00DC3899"/>
    <w:rsid w:val="00DC3A48"/>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550"/>
    <w:rsid w:val="00DC7D33"/>
    <w:rsid w:val="00DD0149"/>
    <w:rsid w:val="00DD016D"/>
    <w:rsid w:val="00DD0532"/>
    <w:rsid w:val="00DD05E4"/>
    <w:rsid w:val="00DD07ED"/>
    <w:rsid w:val="00DD087C"/>
    <w:rsid w:val="00DD09C8"/>
    <w:rsid w:val="00DD0A05"/>
    <w:rsid w:val="00DD0A6E"/>
    <w:rsid w:val="00DD0DD5"/>
    <w:rsid w:val="00DD0DDE"/>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497"/>
    <w:rsid w:val="00DE4581"/>
    <w:rsid w:val="00DE46C8"/>
    <w:rsid w:val="00DE48D6"/>
    <w:rsid w:val="00DE4B45"/>
    <w:rsid w:val="00DE4E3C"/>
    <w:rsid w:val="00DE4F59"/>
    <w:rsid w:val="00DE54C0"/>
    <w:rsid w:val="00DE5635"/>
    <w:rsid w:val="00DE56AE"/>
    <w:rsid w:val="00DE5D9D"/>
    <w:rsid w:val="00DE5E3C"/>
    <w:rsid w:val="00DE61E4"/>
    <w:rsid w:val="00DE634E"/>
    <w:rsid w:val="00DE6972"/>
    <w:rsid w:val="00DE6B96"/>
    <w:rsid w:val="00DE707A"/>
    <w:rsid w:val="00DE72AE"/>
    <w:rsid w:val="00DE74D9"/>
    <w:rsid w:val="00DE750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886"/>
    <w:rsid w:val="00DF4901"/>
    <w:rsid w:val="00DF4C84"/>
    <w:rsid w:val="00DF4E45"/>
    <w:rsid w:val="00DF5653"/>
    <w:rsid w:val="00DF5AF0"/>
    <w:rsid w:val="00DF656B"/>
    <w:rsid w:val="00DF6A91"/>
    <w:rsid w:val="00DF6B3C"/>
    <w:rsid w:val="00DF6E62"/>
    <w:rsid w:val="00DF720A"/>
    <w:rsid w:val="00DF77CF"/>
    <w:rsid w:val="00DF7824"/>
    <w:rsid w:val="00DF7A99"/>
    <w:rsid w:val="00E00002"/>
    <w:rsid w:val="00E00157"/>
    <w:rsid w:val="00E0019F"/>
    <w:rsid w:val="00E00401"/>
    <w:rsid w:val="00E004A3"/>
    <w:rsid w:val="00E0051E"/>
    <w:rsid w:val="00E00589"/>
    <w:rsid w:val="00E00B62"/>
    <w:rsid w:val="00E00D41"/>
    <w:rsid w:val="00E00F1B"/>
    <w:rsid w:val="00E013E5"/>
    <w:rsid w:val="00E01647"/>
    <w:rsid w:val="00E0235E"/>
    <w:rsid w:val="00E027DB"/>
    <w:rsid w:val="00E02882"/>
    <w:rsid w:val="00E02AD4"/>
    <w:rsid w:val="00E02B39"/>
    <w:rsid w:val="00E02D64"/>
    <w:rsid w:val="00E02DC4"/>
    <w:rsid w:val="00E02E65"/>
    <w:rsid w:val="00E02F64"/>
    <w:rsid w:val="00E0304C"/>
    <w:rsid w:val="00E03890"/>
    <w:rsid w:val="00E03E55"/>
    <w:rsid w:val="00E0421C"/>
    <w:rsid w:val="00E04478"/>
    <w:rsid w:val="00E0483F"/>
    <w:rsid w:val="00E04BDD"/>
    <w:rsid w:val="00E04C0E"/>
    <w:rsid w:val="00E04CE1"/>
    <w:rsid w:val="00E04DA6"/>
    <w:rsid w:val="00E05662"/>
    <w:rsid w:val="00E05780"/>
    <w:rsid w:val="00E05A6A"/>
    <w:rsid w:val="00E05B61"/>
    <w:rsid w:val="00E06095"/>
    <w:rsid w:val="00E0651F"/>
    <w:rsid w:val="00E069A4"/>
    <w:rsid w:val="00E06EB7"/>
    <w:rsid w:val="00E0709B"/>
    <w:rsid w:val="00E0717E"/>
    <w:rsid w:val="00E07444"/>
    <w:rsid w:val="00E07E89"/>
    <w:rsid w:val="00E100EF"/>
    <w:rsid w:val="00E10122"/>
    <w:rsid w:val="00E103A1"/>
    <w:rsid w:val="00E1100F"/>
    <w:rsid w:val="00E1125E"/>
    <w:rsid w:val="00E1133C"/>
    <w:rsid w:val="00E113BE"/>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2DF"/>
    <w:rsid w:val="00E14493"/>
    <w:rsid w:val="00E14532"/>
    <w:rsid w:val="00E14724"/>
    <w:rsid w:val="00E14982"/>
    <w:rsid w:val="00E14BA7"/>
    <w:rsid w:val="00E14EC4"/>
    <w:rsid w:val="00E14F9E"/>
    <w:rsid w:val="00E153E0"/>
    <w:rsid w:val="00E1555C"/>
    <w:rsid w:val="00E15826"/>
    <w:rsid w:val="00E15AA6"/>
    <w:rsid w:val="00E160B2"/>
    <w:rsid w:val="00E16408"/>
    <w:rsid w:val="00E16600"/>
    <w:rsid w:val="00E16C9A"/>
    <w:rsid w:val="00E1703A"/>
    <w:rsid w:val="00E174CA"/>
    <w:rsid w:val="00E178CB"/>
    <w:rsid w:val="00E179E0"/>
    <w:rsid w:val="00E17A6B"/>
    <w:rsid w:val="00E17E4B"/>
    <w:rsid w:val="00E20178"/>
    <w:rsid w:val="00E20BE3"/>
    <w:rsid w:val="00E20CE3"/>
    <w:rsid w:val="00E2159D"/>
    <w:rsid w:val="00E217C9"/>
    <w:rsid w:val="00E2218B"/>
    <w:rsid w:val="00E222D8"/>
    <w:rsid w:val="00E22551"/>
    <w:rsid w:val="00E225EA"/>
    <w:rsid w:val="00E22AF0"/>
    <w:rsid w:val="00E22D99"/>
    <w:rsid w:val="00E22DCB"/>
    <w:rsid w:val="00E22EEA"/>
    <w:rsid w:val="00E23144"/>
    <w:rsid w:val="00E23270"/>
    <w:rsid w:val="00E23493"/>
    <w:rsid w:val="00E23BCB"/>
    <w:rsid w:val="00E23F6E"/>
    <w:rsid w:val="00E2426C"/>
    <w:rsid w:val="00E243B7"/>
    <w:rsid w:val="00E24D22"/>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C66"/>
    <w:rsid w:val="00E36375"/>
    <w:rsid w:val="00E364C6"/>
    <w:rsid w:val="00E3662A"/>
    <w:rsid w:val="00E36C7C"/>
    <w:rsid w:val="00E36E01"/>
    <w:rsid w:val="00E36EB3"/>
    <w:rsid w:val="00E40E61"/>
    <w:rsid w:val="00E4103F"/>
    <w:rsid w:val="00E41247"/>
    <w:rsid w:val="00E4124E"/>
    <w:rsid w:val="00E41436"/>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139"/>
    <w:rsid w:val="00E44416"/>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2F7"/>
    <w:rsid w:val="00E475FC"/>
    <w:rsid w:val="00E47A6E"/>
    <w:rsid w:val="00E47DD5"/>
    <w:rsid w:val="00E47E5B"/>
    <w:rsid w:val="00E501CA"/>
    <w:rsid w:val="00E50500"/>
    <w:rsid w:val="00E50611"/>
    <w:rsid w:val="00E50E29"/>
    <w:rsid w:val="00E514F9"/>
    <w:rsid w:val="00E51559"/>
    <w:rsid w:val="00E519F6"/>
    <w:rsid w:val="00E51BC0"/>
    <w:rsid w:val="00E51E5B"/>
    <w:rsid w:val="00E51ED2"/>
    <w:rsid w:val="00E52120"/>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E1E"/>
    <w:rsid w:val="00E53F97"/>
    <w:rsid w:val="00E542DF"/>
    <w:rsid w:val="00E54948"/>
    <w:rsid w:val="00E5496F"/>
    <w:rsid w:val="00E54CEF"/>
    <w:rsid w:val="00E5505D"/>
    <w:rsid w:val="00E55209"/>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D6F"/>
    <w:rsid w:val="00E612F3"/>
    <w:rsid w:val="00E61C77"/>
    <w:rsid w:val="00E61D3E"/>
    <w:rsid w:val="00E627B8"/>
    <w:rsid w:val="00E62BD6"/>
    <w:rsid w:val="00E62D3B"/>
    <w:rsid w:val="00E62E68"/>
    <w:rsid w:val="00E63052"/>
    <w:rsid w:val="00E63191"/>
    <w:rsid w:val="00E6388D"/>
    <w:rsid w:val="00E63914"/>
    <w:rsid w:val="00E63F00"/>
    <w:rsid w:val="00E647C8"/>
    <w:rsid w:val="00E64B89"/>
    <w:rsid w:val="00E64B9C"/>
    <w:rsid w:val="00E64E7D"/>
    <w:rsid w:val="00E65479"/>
    <w:rsid w:val="00E65701"/>
    <w:rsid w:val="00E65BB1"/>
    <w:rsid w:val="00E6604C"/>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2BE"/>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49"/>
    <w:rsid w:val="00E73394"/>
    <w:rsid w:val="00E7360D"/>
    <w:rsid w:val="00E73C71"/>
    <w:rsid w:val="00E73CDC"/>
    <w:rsid w:val="00E74683"/>
    <w:rsid w:val="00E746AB"/>
    <w:rsid w:val="00E74A7E"/>
    <w:rsid w:val="00E74EEE"/>
    <w:rsid w:val="00E750D2"/>
    <w:rsid w:val="00E75211"/>
    <w:rsid w:val="00E75931"/>
    <w:rsid w:val="00E759E7"/>
    <w:rsid w:val="00E75AEA"/>
    <w:rsid w:val="00E75FE5"/>
    <w:rsid w:val="00E75FE7"/>
    <w:rsid w:val="00E76848"/>
    <w:rsid w:val="00E76A8B"/>
    <w:rsid w:val="00E76C26"/>
    <w:rsid w:val="00E76C9D"/>
    <w:rsid w:val="00E76F90"/>
    <w:rsid w:val="00E772FC"/>
    <w:rsid w:val="00E773BF"/>
    <w:rsid w:val="00E776EC"/>
    <w:rsid w:val="00E77D69"/>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A3B"/>
    <w:rsid w:val="00E82C15"/>
    <w:rsid w:val="00E82E48"/>
    <w:rsid w:val="00E83497"/>
    <w:rsid w:val="00E83856"/>
    <w:rsid w:val="00E838F1"/>
    <w:rsid w:val="00E83B6D"/>
    <w:rsid w:val="00E83F4C"/>
    <w:rsid w:val="00E841CC"/>
    <w:rsid w:val="00E848A7"/>
    <w:rsid w:val="00E84AE7"/>
    <w:rsid w:val="00E84AEA"/>
    <w:rsid w:val="00E84BD6"/>
    <w:rsid w:val="00E84DEC"/>
    <w:rsid w:val="00E856B3"/>
    <w:rsid w:val="00E858D7"/>
    <w:rsid w:val="00E859E2"/>
    <w:rsid w:val="00E860EA"/>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B82"/>
    <w:rsid w:val="00E95B87"/>
    <w:rsid w:val="00E96139"/>
    <w:rsid w:val="00E96B79"/>
    <w:rsid w:val="00E96BED"/>
    <w:rsid w:val="00E97004"/>
    <w:rsid w:val="00E978C9"/>
    <w:rsid w:val="00E97F07"/>
    <w:rsid w:val="00EA0097"/>
    <w:rsid w:val="00EA0253"/>
    <w:rsid w:val="00EA04A5"/>
    <w:rsid w:val="00EA1056"/>
    <w:rsid w:val="00EA1077"/>
    <w:rsid w:val="00EA1375"/>
    <w:rsid w:val="00EA17B1"/>
    <w:rsid w:val="00EA205D"/>
    <w:rsid w:val="00EA2709"/>
    <w:rsid w:val="00EA29C2"/>
    <w:rsid w:val="00EA2B4B"/>
    <w:rsid w:val="00EA2B76"/>
    <w:rsid w:val="00EA2C00"/>
    <w:rsid w:val="00EA2FBC"/>
    <w:rsid w:val="00EA390E"/>
    <w:rsid w:val="00EA464C"/>
    <w:rsid w:val="00EA4807"/>
    <w:rsid w:val="00EA48D4"/>
    <w:rsid w:val="00EA4BA6"/>
    <w:rsid w:val="00EA4BAA"/>
    <w:rsid w:val="00EA4F60"/>
    <w:rsid w:val="00EA5022"/>
    <w:rsid w:val="00EA5123"/>
    <w:rsid w:val="00EA5560"/>
    <w:rsid w:val="00EA5B1A"/>
    <w:rsid w:val="00EA5D46"/>
    <w:rsid w:val="00EA6ABA"/>
    <w:rsid w:val="00EA6D36"/>
    <w:rsid w:val="00EA7092"/>
    <w:rsid w:val="00EA7681"/>
    <w:rsid w:val="00EA7AAA"/>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2F88"/>
    <w:rsid w:val="00EB30AC"/>
    <w:rsid w:val="00EB35F7"/>
    <w:rsid w:val="00EB3749"/>
    <w:rsid w:val="00EB377C"/>
    <w:rsid w:val="00EB3B58"/>
    <w:rsid w:val="00EB3E4C"/>
    <w:rsid w:val="00EB4230"/>
    <w:rsid w:val="00EB42C4"/>
    <w:rsid w:val="00EB4574"/>
    <w:rsid w:val="00EB4922"/>
    <w:rsid w:val="00EB49E0"/>
    <w:rsid w:val="00EB4A0A"/>
    <w:rsid w:val="00EB4EA7"/>
    <w:rsid w:val="00EB52A9"/>
    <w:rsid w:val="00EB53B7"/>
    <w:rsid w:val="00EB552D"/>
    <w:rsid w:val="00EB5B3A"/>
    <w:rsid w:val="00EB5D66"/>
    <w:rsid w:val="00EB6177"/>
    <w:rsid w:val="00EB68B9"/>
    <w:rsid w:val="00EB6D12"/>
    <w:rsid w:val="00EB7005"/>
    <w:rsid w:val="00EB7109"/>
    <w:rsid w:val="00EB752D"/>
    <w:rsid w:val="00EB75BF"/>
    <w:rsid w:val="00EB77A6"/>
    <w:rsid w:val="00EB7CD9"/>
    <w:rsid w:val="00EB7CFA"/>
    <w:rsid w:val="00EC0023"/>
    <w:rsid w:val="00EC05A5"/>
    <w:rsid w:val="00EC07BF"/>
    <w:rsid w:val="00EC0853"/>
    <w:rsid w:val="00EC0908"/>
    <w:rsid w:val="00EC0AC5"/>
    <w:rsid w:val="00EC1197"/>
    <w:rsid w:val="00EC1273"/>
    <w:rsid w:val="00EC158F"/>
    <w:rsid w:val="00EC1CBD"/>
    <w:rsid w:val="00EC22DB"/>
    <w:rsid w:val="00EC2559"/>
    <w:rsid w:val="00EC2B50"/>
    <w:rsid w:val="00EC2C59"/>
    <w:rsid w:val="00EC2F50"/>
    <w:rsid w:val="00EC3855"/>
    <w:rsid w:val="00EC38A4"/>
    <w:rsid w:val="00EC3C23"/>
    <w:rsid w:val="00EC3C71"/>
    <w:rsid w:val="00EC3C8C"/>
    <w:rsid w:val="00EC42EC"/>
    <w:rsid w:val="00EC4393"/>
    <w:rsid w:val="00EC472F"/>
    <w:rsid w:val="00EC4826"/>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B2"/>
    <w:rsid w:val="00EC6BCC"/>
    <w:rsid w:val="00EC7120"/>
    <w:rsid w:val="00EC7362"/>
    <w:rsid w:val="00EC7369"/>
    <w:rsid w:val="00EC761B"/>
    <w:rsid w:val="00EC762D"/>
    <w:rsid w:val="00EC779C"/>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BCB"/>
    <w:rsid w:val="00ED4C64"/>
    <w:rsid w:val="00ED50AE"/>
    <w:rsid w:val="00ED5BC5"/>
    <w:rsid w:val="00ED5F0D"/>
    <w:rsid w:val="00ED62C8"/>
    <w:rsid w:val="00ED63A3"/>
    <w:rsid w:val="00ED6D6B"/>
    <w:rsid w:val="00ED6E41"/>
    <w:rsid w:val="00ED7115"/>
    <w:rsid w:val="00ED715A"/>
    <w:rsid w:val="00ED7399"/>
    <w:rsid w:val="00ED73F6"/>
    <w:rsid w:val="00ED74C8"/>
    <w:rsid w:val="00ED77C6"/>
    <w:rsid w:val="00ED7856"/>
    <w:rsid w:val="00ED7D7D"/>
    <w:rsid w:val="00ED7E0A"/>
    <w:rsid w:val="00ED7F93"/>
    <w:rsid w:val="00EE073D"/>
    <w:rsid w:val="00EE073F"/>
    <w:rsid w:val="00EE0750"/>
    <w:rsid w:val="00EE077F"/>
    <w:rsid w:val="00EE093C"/>
    <w:rsid w:val="00EE0971"/>
    <w:rsid w:val="00EE0B86"/>
    <w:rsid w:val="00EE0BA1"/>
    <w:rsid w:val="00EE0CED"/>
    <w:rsid w:val="00EE0F4D"/>
    <w:rsid w:val="00EE12B9"/>
    <w:rsid w:val="00EE165F"/>
    <w:rsid w:val="00EE1DC8"/>
    <w:rsid w:val="00EE1E7D"/>
    <w:rsid w:val="00EE23B4"/>
    <w:rsid w:val="00EE257B"/>
    <w:rsid w:val="00EE3B52"/>
    <w:rsid w:val="00EE3B8A"/>
    <w:rsid w:val="00EE3CA3"/>
    <w:rsid w:val="00EE4001"/>
    <w:rsid w:val="00EE41A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BD7"/>
    <w:rsid w:val="00EE6ECD"/>
    <w:rsid w:val="00EE7821"/>
    <w:rsid w:val="00EE7A94"/>
    <w:rsid w:val="00EE7F89"/>
    <w:rsid w:val="00EF0051"/>
    <w:rsid w:val="00EF0446"/>
    <w:rsid w:val="00EF046C"/>
    <w:rsid w:val="00EF078B"/>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836"/>
    <w:rsid w:val="00EF5B98"/>
    <w:rsid w:val="00EF5C0E"/>
    <w:rsid w:val="00EF5C3E"/>
    <w:rsid w:val="00EF6106"/>
    <w:rsid w:val="00EF64CC"/>
    <w:rsid w:val="00EF676F"/>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104A"/>
    <w:rsid w:val="00F01B48"/>
    <w:rsid w:val="00F01BB2"/>
    <w:rsid w:val="00F01D64"/>
    <w:rsid w:val="00F02075"/>
    <w:rsid w:val="00F02088"/>
    <w:rsid w:val="00F025AC"/>
    <w:rsid w:val="00F02A92"/>
    <w:rsid w:val="00F02C03"/>
    <w:rsid w:val="00F02F41"/>
    <w:rsid w:val="00F03001"/>
    <w:rsid w:val="00F03016"/>
    <w:rsid w:val="00F031E3"/>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02B"/>
    <w:rsid w:val="00F122E4"/>
    <w:rsid w:val="00F1238D"/>
    <w:rsid w:val="00F12468"/>
    <w:rsid w:val="00F12630"/>
    <w:rsid w:val="00F127B0"/>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23C"/>
    <w:rsid w:val="00F2371B"/>
    <w:rsid w:val="00F23747"/>
    <w:rsid w:val="00F23F19"/>
    <w:rsid w:val="00F241B1"/>
    <w:rsid w:val="00F24443"/>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81C"/>
    <w:rsid w:val="00F418EF"/>
    <w:rsid w:val="00F4202D"/>
    <w:rsid w:val="00F422BF"/>
    <w:rsid w:val="00F424BE"/>
    <w:rsid w:val="00F42A30"/>
    <w:rsid w:val="00F42CC7"/>
    <w:rsid w:val="00F432C8"/>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F93"/>
    <w:rsid w:val="00F463AF"/>
    <w:rsid w:val="00F46489"/>
    <w:rsid w:val="00F47028"/>
    <w:rsid w:val="00F470B8"/>
    <w:rsid w:val="00F472E1"/>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3B3"/>
    <w:rsid w:val="00F54416"/>
    <w:rsid w:val="00F54460"/>
    <w:rsid w:val="00F545EF"/>
    <w:rsid w:val="00F54A3C"/>
    <w:rsid w:val="00F54AB4"/>
    <w:rsid w:val="00F54AB5"/>
    <w:rsid w:val="00F54CF1"/>
    <w:rsid w:val="00F55A2D"/>
    <w:rsid w:val="00F55CB3"/>
    <w:rsid w:val="00F55F55"/>
    <w:rsid w:val="00F55FA8"/>
    <w:rsid w:val="00F56881"/>
    <w:rsid w:val="00F56962"/>
    <w:rsid w:val="00F56B6E"/>
    <w:rsid w:val="00F56E41"/>
    <w:rsid w:val="00F5760E"/>
    <w:rsid w:val="00F57ADE"/>
    <w:rsid w:val="00F57C99"/>
    <w:rsid w:val="00F60257"/>
    <w:rsid w:val="00F603EC"/>
    <w:rsid w:val="00F604E0"/>
    <w:rsid w:val="00F605EA"/>
    <w:rsid w:val="00F605F0"/>
    <w:rsid w:val="00F60B54"/>
    <w:rsid w:val="00F60BDE"/>
    <w:rsid w:val="00F60C5F"/>
    <w:rsid w:val="00F610BA"/>
    <w:rsid w:val="00F61188"/>
    <w:rsid w:val="00F61470"/>
    <w:rsid w:val="00F6189B"/>
    <w:rsid w:val="00F62519"/>
    <w:rsid w:val="00F6278F"/>
    <w:rsid w:val="00F6284D"/>
    <w:rsid w:val="00F6291B"/>
    <w:rsid w:val="00F632A9"/>
    <w:rsid w:val="00F63492"/>
    <w:rsid w:val="00F63EDC"/>
    <w:rsid w:val="00F641F5"/>
    <w:rsid w:val="00F648F9"/>
    <w:rsid w:val="00F64AF1"/>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BBC"/>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5314"/>
    <w:rsid w:val="00F7553B"/>
    <w:rsid w:val="00F756F2"/>
    <w:rsid w:val="00F75817"/>
    <w:rsid w:val="00F7589A"/>
    <w:rsid w:val="00F759F5"/>
    <w:rsid w:val="00F75D49"/>
    <w:rsid w:val="00F75DB1"/>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B9F"/>
    <w:rsid w:val="00F81F7E"/>
    <w:rsid w:val="00F82482"/>
    <w:rsid w:val="00F824F1"/>
    <w:rsid w:val="00F82C78"/>
    <w:rsid w:val="00F82D70"/>
    <w:rsid w:val="00F83136"/>
    <w:rsid w:val="00F8371D"/>
    <w:rsid w:val="00F83A74"/>
    <w:rsid w:val="00F83E0D"/>
    <w:rsid w:val="00F84124"/>
    <w:rsid w:val="00F84371"/>
    <w:rsid w:val="00F845CE"/>
    <w:rsid w:val="00F84796"/>
    <w:rsid w:val="00F84A5F"/>
    <w:rsid w:val="00F84AB1"/>
    <w:rsid w:val="00F85210"/>
    <w:rsid w:val="00F85262"/>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674"/>
    <w:rsid w:val="00F91A73"/>
    <w:rsid w:val="00F91B98"/>
    <w:rsid w:val="00F91E84"/>
    <w:rsid w:val="00F92036"/>
    <w:rsid w:val="00F92390"/>
    <w:rsid w:val="00F92941"/>
    <w:rsid w:val="00F9296F"/>
    <w:rsid w:val="00F92D5A"/>
    <w:rsid w:val="00F93023"/>
    <w:rsid w:val="00F932CC"/>
    <w:rsid w:val="00F93892"/>
    <w:rsid w:val="00F93CBC"/>
    <w:rsid w:val="00F93E6F"/>
    <w:rsid w:val="00F94006"/>
    <w:rsid w:val="00F943F7"/>
    <w:rsid w:val="00F944FD"/>
    <w:rsid w:val="00F94765"/>
    <w:rsid w:val="00F9485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E6"/>
    <w:rsid w:val="00F97CB2"/>
    <w:rsid w:val="00F97D6E"/>
    <w:rsid w:val="00FA0502"/>
    <w:rsid w:val="00FA050D"/>
    <w:rsid w:val="00FA084A"/>
    <w:rsid w:val="00FA0948"/>
    <w:rsid w:val="00FA0EBC"/>
    <w:rsid w:val="00FA15B3"/>
    <w:rsid w:val="00FA1A34"/>
    <w:rsid w:val="00FA1BC3"/>
    <w:rsid w:val="00FA1F7E"/>
    <w:rsid w:val="00FA2279"/>
    <w:rsid w:val="00FA2281"/>
    <w:rsid w:val="00FA2835"/>
    <w:rsid w:val="00FA2A4D"/>
    <w:rsid w:val="00FA2E89"/>
    <w:rsid w:val="00FA386D"/>
    <w:rsid w:val="00FA392C"/>
    <w:rsid w:val="00FA3A77"/>
    <w:rsid w:val="00FA3EAB"/>
    <w:rsid w:val="00FA4778"/>
    <w:rsid w:val="00FA4B20"/>
    <w:rsid w:val="00FA4D4E"/>
    <w:rsid w:val="00FA4E19"/>
    <w:rsid w:val="00FA4FC2"/>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8D6"/>
    <w:rsid w:val="00FB0991"/>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889"/>
    <w:rsid w:val="00FB2983"/>
    <w:rsid w:val="00FB2ACB"/>
    <w:rsid w:val="00FB2BCE"/>
    <w:rsid w:val="00FB2E30"/>
    <w:rsid w:val="00FB2FBC"/>
    <w:rsid w:val="00FB30B7"/>
    <w:rsid w:val="00FB33F3"/>
    <w:rsid w:val="00FB3ABD"/>
    <w:rsid w:val="00FB4351"/>
    <w:rsid w:val="00FB4578"/>
    <w:rsid w:val="00FB4891"/>
    <w:rsid w:val="00FB4E12"/>
    <w:rsid w:val="00FB4F37"/>
    <w:rsid w:val="00FB50E3"/>
    <w:rsid w:val="00FB5168"/>
    <w:rsid w:val="00FB59DB"/>
    <w:rsid w:val="00FB62CA"/>
    <w:rsid w:val="00FB65A9"/>
    <w:rsid w:val="00FB681B"/>
    <w:rsid w:val="00FB6B10"/>
    <w:rsid w:val="00FB6E8C"/>
    <w:rsid w:val="00FB6FEB"/>
    <w:rsid w:val="00FB7067"/>
    <w:rsid w:val="00FB71B6"/>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0D"/>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A97"/>
    <w:rsid w:val="00FD7AD8"/>
    <w:rsid w:val="00FD7F10"/>
    <w:rsid w:val="00FE01C2"/>
    <w:rsid w:val="00FE05EB"/>
    <w:rsid w:val="00FE0E81"/>
    <w:rsid w:val="00FE1655"/>
    <w:rsid w:val="00FE1794"/>
    <w:rsid w:val="00FE194D"/>
    <w:rsid w:val="00FE1B38"/>
    <w:rsid w:val="00FE2065"/>
    <w:rsid w:val="00FE2F3B"/>
    <w:rsid w:val="00FE30B3"/>
    <w:rsid w:val="00FE30D0"/>
    <w:rsid w:val="00FE332C"/>
    <w:rsid w:val="00FE35B9"/>
    <w:rsid w:val="00FE3621"/>
    <w:rsid w:val="00FE36B1"/>
    <w:rsid w:val="00FE3ACD"/>
    <w:rsid w:val="00FE3D40"/>
    <w:rsid w:val="00FE45E8"/>
    <w:rsid w:val="00FE46B6"/>
    <w:rsid w:val="00FE48AB"/>
    <w:rsid w:val="00FE52D2"/>
    <w:rsid w:val="00FE5B57"/>
    <w:rsid w:val="00FE5C2B"/>
    <w:rsid w:val="00FE63CD"/>
    <w:rsid w:val="00FE6675"/>
    <w:rsid w:val="00FE6784"/>
    <w:rsid w:val="00FE6B42"/>
    <w:rsid w:val="00FE6D95"/>
    <w:rsid w:val="00FE7201"/>
    <w:rsid w:val="00FE746B"/>
    <w:rsid w:val="00FE753C"/>
    <w:rsid w:val="00FE7718"/>
    <w:rsid w:val="00FE787F"/>
    <w:rsid w:val="00FE7E4B"/>
    <w:rsid w:val="00FE7F57"/>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589"/>
    <w:rsid w:val="00FF687D"/>
    <w:rsid w:val="00FF6BDF"/>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2024-09-16T19:10:00Z</cp:lastPrinted>
  <dcterms:created xsi:type="dcterms:W3CDTF">2024-11-21T19:10:00Z</dcterms:created>
  <dcterms:modified xsi:type="dcterms:W3CDTF">2024-11-21T19:11:00Z</dcterms:modified>
</cp:coreProperties>
</file>