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E19F" w14:textId="4D63D724" w:rsidR="00EF3A09" w:rsidRPr="004B22C5" w:rsidRDefault="00EF3A09" w:rsidP="00D94A84">
      <w:pPr>
        <w:pStyle w:val="PlainText"/>
        <w:jc w:val="center"/>
        <w:rPr>
          <w:rFonts w:ascii="Times New Roman" w:hAnsi="Times New Roman" w:cs="Times New Roman"/>
          <w:b/>
          <w:bCs/>
        </w:rPr>
      </w:pPr>
      <w:r w:rsidRPr="004B22C5">
        <w:rPr>
          <w:rFonts w:ascii="Times New Roman" w:hAnsi="Times New Roman" w:cs="Times New Roman"/>
          <w:b/>
          <w:bCs/>
        </w:rPr>
        <w:t xml:space="preserve">Final Report, Regional </w:t>
      </w:r>
      <w:r w:rsidR="00ED1610" w:rsidRPr="004B22C5">
        <w:rPr>
          <w:rFonts w:ascii="Times New Roman" w:hAnsi="Times New Roman" w:cs="Times New Roman"/>
          <w:b/>
          <w:bCs/>
        </w:rPr>
        <w:t xml:space="preserve">Campus Concerns </w:t>
      </w:r>
      <w:r w:rsidRPr="004B22C5">
        <w:rPr>
          <w:rFonts w:ascii="Times New Roman" w:hAnsi="Times New Roman" w:cs="Times New Roman"/>
          <w:b/>
          <w:bCs/>
        </w:rPr>
        <w:t>Subcommittee</w:t>
      </w:r>
      <w:r w:rsidR="003B5FD5" w:rsidRPr="004B22C5">
        <w:rPr>
          <w:rFonts w:ascii="Times New Roman" w:hAnsi="Times New Roman" w:cs="Times New Roman"/>
          <w:b/>
          <w:bCs/>
        </w:rPr>
        <w:t xml:space="preserve">, </w:t>
      </w:r>
      <w:r w:rsidRPr="004B22C5">
        <w:rPr>
          <w:rFonts w:ascii="Times New Roman" w:hAnsi="Times New Roman" w:cs="Times New Roman"/>
          <w:b/>
          <w:bCs/>
        </w:rPr>
        <w:t>1/10/2020</w:t>
      </w:r>
    </w:p>
    <w:p w14:paraId="2DB39055" w14:textId="77777777" w:rsidR="00EF3A09" w:rsidRPr="004B22C5" w:rsidRDefault="00EF3A09" w:rsidP="00400970">
      <w:pPr>
        <w:pStyle w:val="PlainText"/>
        <w:rPr>
          <w:rFonts w:ascii="Times New Roman" w:hAnsi="Times New Roman" w:cs="Times New Roman"/>
        </w:rPr>
      </w:pPr>
    </w:p>
    <w:p w14:paraId="2175CCE8" w14:textId="28178A05" w:rsidR="00400970" w:rsidRPr="004B22C5" w:rsidRDefault="00ED1610" w:rsidP="00400970">
      <w:pPr>
        <w:pStyle w:val="PlainText"/>
        <w:rPr>
          <w:rFonts w:ascii="Times New Roman" w:hAnsi="Times New Roman" w:cs="Times New Roman"/>
        </w:rPr>
      </w:pPr>
      <w:r w:rsidRPr="004B22C5">
        <w:rPr>
          <w:rFonts w:ascii="Times New Roman" w:hAnsi="Times New Roman" w:cs="Times New Roman"/>
        </w:rPr>
        <w:t>Our subc</w:t>
      </w:r>
      <w:r w:rsidR="00957C95" w:rsidRPr="004B22C5">
        <w:rPr>
          <w:rFonts w:ascii="Times New Roman" w:hAnsi="Times New Roman" w:cs="Times New Roman"/>
        </w:rPr>
        <w:t xml:space="preserve">ommittee included representatives from each of the other </w:t>
      </w:r>
      <w:r w:rsidR="00893B48" w:rsidRPr="004B22C5">
        <w:rPr>
          <w:rFonts w:ascii="Times New Roman" w:hAnsi="Times New Roman" w:cs="Times New Roman"/>
        </w:rPr>
        <w:t xml:space="preserve">GE </w:t>
      </w:r>
      <w:r w:rsidR="000119B7" w:rsidRPr="004B22C5">
        <w:rPr>
          <w:rFonts w:ascii="Times New Roman" w:hAnsi="Times New Roman" w:cs="Times New Roman"/>
        </w:rPr>
        <w:t>subcommittees</w:t>
      </w:r>
      <w:r w:rsidR="00957C95" w:rsidRPr="004B22C5">
        <w:rPr>
          <w:rFonts w:ascii="Times New Roman" w:hAnsi="Times New Roman" w:cs="Times New Roman"/>
        </w:rPr>
        <w:t xml:space="preserve"> as well as other </w:t>
      </w:r>
      <w:r w:rsidR="005A1E63" w:rsidRPr="004B22C5">
        <w:rPr>
          <w:rFonts w:ascii="Times New Roman" w:hAnsi="Times New Roman" w:cs="Times New Roman"/>
        </w:rPr>
        <w:t>faculty</w:t>
      </w:r>
      <w:r w:rsidR="00AB2274" w:rsidRPr="004B22C5">
        <w:rPr>
          <w:rFonts w:ascii="Times New Roman" w:hAnsi="Times New Roman" w:cs="Times New Roman"/>
        </w:rPr>
        <w:t xml:space="preserve"> and staff from </w:t>
      </w:r>
      <w:r w:rsidR="00893B48" w:rsidRPr="004B22C5">
        <w:rPr>
          <w:rFonts w:ascii="Times New Roman" w:hAnsi="Times New Roman" w:cs="Times New Roman"/>
        </w:rPr>
        <w:t xml:space="preserve">the </w:t>
      </w:r>
      <w:r w:rsidR="00957C95" w:rsidRPr="004B22C5">
        <w:rPr>
          <w:rFonts w:ascii="Times New Roman" w:hAnsi="Times New Roman" w:cs="Times New Roman"/>
        </w:rPr>
        <w:t>regional campus</w:t>
      </w:r>
      <w:r w:rsidR="00893B48" w:rsidRPr="004B22C5">
        <w:rPr>
          <w:rFonts w:ascii="Times New Roman" w:hAnsi="Times New Roman" w:cs="Times New Roman"/>
        </w:rPr>
        <w:t>es</w:t>
      </w:r>
      <w:r w:rsidR="00957C95" w:rsidRPr="004B22C5">
        <w:rPr>
          <w:rFonts w:ascii="Times New Roman" w:hAnsi="Times New Roman" w:cs="Times New Roman"/>
        </w:rPr>
        <w:t xml:space="preserve"> (including ATI). Our main charge was to </w:t>
      </w:r>
      <w:r w:rsidR="005A1E63" w:rsidRPr="004B22C5">
        <w:rPr>
          <w:rFonts w:ascii="Times New Roman" w:hAnsi="Times New Roman" w:cs="Times New Roman"/>
        </w:rPr>
        <w:t xml:space="preserve">discuss how regional campuses might be affected by the GE, </w:t>
      </w:r>
      <w:r w:rsidR="0070151B">
        <w:rPr>
          <w:rFonts w:ascii="Times New Roman" w:hAnsi="Times New Roman" w:cs="Times New Roman"/>
        </w:rPr>
        <w:t xml:space="preserve">to </w:t>
      </w:r>
      <w:r w:rsidR="005A1E63" w:rsidRPr="004B22C5">
        <w:rPr>
          <w:rFonts w:ascii="Times New Roman" w:hAnsi="Times New Roman" w:cs="Times New Roman"/>
        </w:rPr>
        <w:t xml:space="preserve">take ideas and solutions back to </w:t>
      </w:r>
      <w:r w:rsidR="00893B48" w:rsidRPr="004B22C5">
        <w:rPr>
          <w:rFonts w:ascii="Times New Roman" w:hAnsi="Times New Roman" w:cs="Times New Roman"/>
        </w:rPr>
        <w:t>each</w:t>
      </w:r>
      <w:r w:rsidR="005A1E63" w:rsidRPr="004B22C5">
        <w:rPr>
          <w:rFonts w:ascii="Times New Roman" w:hAnsi="Times New Roman" w:cs="Times New Roman"/>
        </w:rPr>
        <w:t xml:space="preserve"> subcommittee, and </w:t>
      </w:r>
      <w:r w:rsidR="0070151B">
        <w:rPr>
          <w:rFonts w:ascii="Times New Roman" w:hAnsi="Times New Roman" w:cs="Times New Roman"/>
        </w:rPr>
        <w:t xml:space="preserve">to </w:t>
      </w:r>
      <w:r w:rsidR="005A1E63" w:rsidRPr="004B22C5">
        <w:rPr>
          <w:rFonts w:ascii="Times New Roman" w:hAnsi="Times New Roman" w:cs="Times New Roman"/>
        </w:rPr>
        <w:t xml:space="preserve">keep the faculty </w:t>
      </w:r>
      <w:r w:rsidR="008428D5" w:rsidRPr="004B22C5">
        <w:rPr>
          <w:rFonts w:ascii="Times New Roman" w:hAnsi="Times New Roman" w:cs="Times New Roman"/>
        </w:rPr>
        <w:t>and</w:t>
      </w:r>
      <w:r w:rsidR="005A1E63" w:rsidRPr="004B22C5">
        <w:rPr>
          <w:rFonts w:ascii="Times New Roman" w:hAnsi="Times New Roman" w:cs="Times New Roman"/>
        </w:rPr>
        <w:t xml:space="preserve"> staff of </w:t>
      </w:r>
      <w:r w:rsidR="008428D5" w:rsidRPr="004B22C5">
        <w:rPr>
          <w:rFonts w:ascii="Times New Roman" w:hAnsi="Times New Roman" w:cs="Times New Roman"/>
        </w:rPr>
        <w:t xml:space="preserve">each regional campus updated on GE implementation progress. </w:t>
      </w:r>
    </w:p>
    <w:p w14:paraId="0B774E95" w14:textId="7B0E665E" w:rsidR="0088627C" w:rsidRPr="004B22C5" w:rsidRDefault="0088627C" w:rsidP="00400970">
      <w:pPr>
        <w:pStyle w:val="PlainText"/>
        <w:rPr>
          <w:rFonts w:ascii="Times New Roman" w:hAnsi="Times New Roman" w:cs="Times New Roman"/>
        </w:rPr>
      </w:pPr>
    </w:p>
    <w:p w14:paraId="727A25D9" w14:textId="15E53E7F" w:rsidR="0088627C" w:rsidRPr="004B22C5" w:rsidRDefault="006F0A5C" w:rsidP="00400970">
      <w:pPr>
        <w:pStyle w:val="PlainText"/>
        <w:rPr>
          <w:rFonts w:ascii="Times New Roman" w:hAnsi="Times New Roman" w:cs="Times New Roman"/>
        </w:rPr>
      </w:pPr>
      <w:r w:rsidRPr="004B22C5">
        <w:rPr>
          <w:rFonts w:ascii="Times New Roman" w:hAnsi="Times New Roman" w:cs="Times New Roman"/>
        </w:rPr>
        <w:t>We would first like</w:t>
      </w:r>
      <w:r w:rsidR="0088627C" w:rsidRPr="004B22C5">
        <w:rPr>
          <w:rFonts w:ascii="Times New Roman" w:hAnsi="Times New Roman" w:cs="Times New Roman"/>
        </w:rPr>
        <w:t xml:space="preserve"> </w:t>
      </w:r>
      <w:r w:rsidR="00AF492E" w:rsidRPr="004B22C5">
        <w:rPr>
          <w:rFonts w:ascii="Times New Roman" w:hAnsi="Times New Roman" w:cs="Times New Roman"/>
        </w:rPr>
        <w:t xml:space="preserve">to </w:t>
      </w:r>
      <w:r w:rsidR="0088627C" w:rsidRPr="00B56CDA">
        <w:rPr>
          <w:rFonts w:ascii="Times New Roman" w:hAnsi="Times New Roman" w:cs="Times New Roman"/>
          <w:b/>
          <w:bCs/>
        </w:rPr>
        <w:t xml:space="preserve">thank the </w:t>
      </w:r>
      <w:r w:rsidR="00AF492E" w:rsidRPr="00B56CDA">
        <w:rPr>
          <w:rFonts w:ascii="Times New Roman" w:hAnsi="Times New Roman" w:cs="Times New Roman"/>
          <w:b/>
          <w:bCs/>
        </w:rPr>
        <w:t>C</w:t>
      </w:r>
      <w:r w:rsidR="00C30C1B" w:rsidRPr="00B56CDA">
        <w:rPr>
          <w:rFonts w:ascii="Times New Roman" w:hAnsi="Times New Roman" w:cs="Times New Roman"/>
          <w:b/>
          <w:bCs/>
        </w:rPr>
        <w:t xml:space="preserve">hairs, </w:t>
      </w:r>
      <w:r w:rsidR="0088627C" w:rsidRPr="00B56CDA">
        <w:rPr>
          <w:rFonts w:ascii="Times New Roman" w:hAnsi="Times New Roman" w:cs="Times New Roman"/>
          <w:b/>
          <w:bCs/>
        </w:rPr>
        <w:t>members</w:t>
      </w:r>
      <w:r w:rsidR="00C30C1B" w:rsidRPr="00B56CDA">
        <w:rPr>
          <w:rFonts w:ascii="Times New Roman" w:hAnsi="Times New Roman" w:cs="Times New Roman"/>
          <w:b/>
          <w:bCs/>
        </w:rPr>
        <w:t xml:space="preserve">, and </w:t>
      </w:r>
      <w:r w:rsidR="0070151B" w:rsidRPr="00B56CDA">
        <w:rPr>
          <w:rFonts w:ascii="Times New Roman" w:hAnsi="Times New Roman" w:cs="Times New Roman"/>
          <w:b/>
          <w:bCs/>
        </w:rPr>
        <w:t>S</w:t>
      </w:r>
      <w:r w:rsidR="00C30C1B" w:rsidRPr="00B56CDA">
        <w:rPr>
          <w:rFonts w:ascii="Times New Roman" w:hAnsi="Times New Roman" w:cs="Times New Roman"/>
          <w:b/>
          <w:bCs/>
        </w:rPr>
        <w:t xml:space="preserve">upport </w:t>
      </w:r>
      <w:r w:rsidR="0070151B" w:rsidRPr="00B56CDA">
        <w:rPr>
          <w:rFonts w:ascii="Times New Roman" w:hAnsi="Times New Roman" w:cs="Times New Roman"/>
          <w:b/>
          <w:bCs/>
        </w:rPr>
        <w:t>T</w:t>
      </w:r>
      <w:r w:rsidR="00C30C1B" w:rsidRPr="00B56CDA">
        <w:rPr>
          <w:rFonts w:ascii="Times New Roman" w:hAnsi="Times New Roman" w:cs="Times New Roman"/>
          <w:b/>
          <w:bCs/>
        </w:rPr>
        <w:t>eam</w:t>
      </w:r>
      <w:r w:rsidR="0088627C" w:rsidRPr="00B56CDA">
        <w:rPr>
          <w:rFonts w:ascii="Times New Roman" w:hAnsi="Times New Roman" w:cs="Times New Roman"/>
          <w:b/>
          <w:bCs/>
        </w:rPr>
        <w:t xml:space="preserve"> of the main GE Implementation Committee</w:t>
      </w:r>
      <w:r w:rsidR="009332BD" w:rsidRPr="00B56CDA">
        <w:rPr>
          <w:rFonts w:ascii="Times New Roman" w:hAnsi="Times New Roman" w:cs="Times New Roman"/>
          <w:b/>
          <w:bCs/>
        </w:rPr>
        <w:t xml:space="preserve"> </w:t>
      </w:r>
      <w:r w:rsidR="00893B48" w:rsidRPr="00B56CDA">
        <w:rPr>
          <w:rFonts w:ascii="Times New Roman" w:hAnsi="Times New Roman" w:cs="Times New Roman"/>
          <w:b/>
          <w:bCs/>
        </w:rPr>
        <w:t xml:space="preserve">as well as </w:t>
      </w:r>
      <w:r w:rsidR="009332BD" w:rsidRPr="00B56CDA">
        <w:rPr>
          <w:rFonts w:ascii="Times New Roman" w:hAnsi="Times New Roman" w:cs="Times New Roman"/>
          <w:b/>
          <w:bCs/>
        </w:rPr>
        <w:t xml:space="preserve">the </w:t>
      </w:r>
      <w:r w:rsidR="0088627C" w:rsidRPr="00B56CDA">
        <w:rPr>
          <w:rFonts w:ascii="Times New Roman" w:hAnsi="Times New Roman" w:cs="Times New Roman"/>
          <w:b/>
          <w:bCs/>
        </w:rPr>
        <w:t xml:space="preserve">smaller </w:t>
      </w:r>
      <w:r w:rsidR="0070151B" w:rsidRPr="00B56CDA">
        <w:rPr>
          <w:rFonts w:ascii="Times New Roman" w:hAnsi="Times New Roman" w:cs="Times New Roman"/>
          <w:b/>
          <w:bCs/>
        </w:rPr>
        <w:t>S</w:t>
      </w:r>
      <w:r w:rsidR="00C30C1B" w:rsidRPr="00B56CDA">
        <w:rPr>
          <w:rFonts w:ascii="Times New Roman" w:hAnsi="Times New Roman" w:cs="Times New Roman"/>
          <w:b/>
          <w:bCs/>
        </w:rPr>
        <w:t>ubcommittees</w:t>
      </w:r>
      <w:r w:rsidR="009332BD" w:rsidRPr="004B22C5">
        <w:rPr>
          <w:rFonts w:ascii="Times New Roman" w:hAnsi="Times New Roman" w:cs="Times New Roman"/>
        </w:rPr>
        <w:t xml:space="preserve">. This body was </w:t>
      </w:r>
      <w:r w:rsidR="0088627C" w:rsidRPr="004B22C5">
        <w:rPr>
          <w:rFonts w:ascii="Times New Roman" w:hAnsi="Times New Roman" w:cs="Times New Roman"/>
        </w:rPr>
        <w:t xml:space="preserve">supportive and inclusive of the regional campuses. </w:t>
      </w:r>
      <w:r w:rsidR="001E79D8" w:rsidRPr="004B22C5">
        <w:rPr>
          <w:rFonts w:ascii="Times New Roman" w:hAnsi="Times New Roman" w:cs="Times New Roman"/>
        </w:rPr>
        <w:t>The faculty, staff, and students on the regional campuses face some unique challenges in the GE</w:t>
      </w:r>
      <w:r w:rsidR="00EF3A09" w:rsidRPr="004B22C5">
        <w:rPr>
          <w:rFonts w:ascii="Times New Roman" w:hAnsi="Times New Roman" w:cs="Times New Roman"/>
        </w:rPr>
        <w:t>-conversion</w:t>
      </w:r>
      <w:r w:rsidR="001E79D8" w:rsidRPr="004B22C5">
        <w:rPr>
          <w:rFonts w:ascii="Times New Roman" w:hAnsi="Times New Roman" w:cs="Times New Roman"/>
        </w:rPr>
        <w:t xml:space="preserve"> process</w:t>
      </w:r>
      <w:r w:rsidR="004967D1">
        <w:rPr>
          <w:rFonts w:ascii="Times New Roman" w:hAnsi="Times New Roman" w:cs="Times New Roman"/>
        </w:rPr>
        <w:t>,</w:t>
      </w:r>
      <w:r w:rsidR="00893B48" w:rsidRPr="004B22C5">
        <w:rPr>
          <w:rFonts w:ascii="Times New Roman" w:hAnsi="Times New Roman" w:cs="Times New Roman"/>
        </w:rPr>
        <w:t xml:space="preserve"> and d</w:t>
      </w:r>
      <w:r w:rsidR="001E79D8" w:rsidRPr="004B22C5">
        <w:rPr>
          <w:rFonts w:ascii="Times New Roman" w:hAnsi="Times New Roman" w:cs="Times New Roman"/>
        </w:rPr>
        <w:t xml:space="preserve">espite being a smaller proportion of The Ohio State University, </w:t>
      </w:r>
      <w:r w:rsidR="00334109" w:rsidRPr="004B22C5">
        <w:rPr>
          <w:rFonts w:ascii="Times New Roman" w:hAnsi="Times New Roman" w:cs="Times New Roman"/>
        </w:rPr>
        <w:t xml:space="preserve">our </w:t>
      </w:r>
      <w:r w:rsidR="00EF3A09" w:rsidRPr="004B22C5">
        <w:rPr>
          <w:rFonts w:ascii="Times New Roman" w:hAnsi="Times New Roman" w:cs="Times New Roman"/>
        </w:rPr>
        <w:t xml:space="preserve">ideas and </w:t>
      </w:r>
      <w:r w:rsidR="00334109" w:rsidRPr="004B22C5">
        <w:rPr>
          <w:rFonts w:ascii="Times New Roman" w:hAnsi="Times New Roman" w:cs="Times New Roman"/>
        </w:rPr>
        <w:t>concerns were given the same weight as any other unit</w:t>
      </w:r>
      <w:r w:rsidR="009332BD" w:rsidRPr="004B22C5">
        <w:rPr>
          <w:rFonts w:ascii="Times New Roman" w:hAnsi="Times New Roman" w:cs="Times New Roman"/>
        </w:rPr>
        <w:t xml:space="preserve"> on these committees</w:t>
      </w:r>
      <w:r w:rsidR="00334109" w:rsidRPr="004B22C5">
        <w:rPr>
          <w:rFonts w:ascii="Times New Roman" w:hAnsi="Times New Roman" w:cs="Times New Roman"/>
        </w:rPr>
        <w:t>. We were happy to tell our story</w:t>
      </w:r>
      <w:r w:rsidR="00EF3A09" w:rsidRPr="004B22C5">
        <w:rPr>
          <w:rFonts w:ascii="Times New Roman" w:hAnsi="Times New Roman" w:cs="Times New Roman"/>
        </w:rPr>
        <w:t xml:space="preserve"> and build relationships with our Columbus colleagues</w:t>
      </w:r>
      <w:r w:rsidR="00334109" w:rsidRPr="004B22C5">
        <w:rPr>
          <w:rFonts w:ascii="Times New Roman" w:hAnsi="Times New Roman" w:cs="Times New Roman"/>
        </w:rPr>
        <w:t xml:space="preserve">. </w:t>
      </w:r>
    </w:p>
    <w:p w14:paraId="38248F0E" w14:textId="2333C9A6" w:rsidR="00334109" w:rsidRPr="004B22C5" w:rsidRDefault="00334109" w:rsidP="00400970">
      <w:pPr>
        <w:pStyle w:val="PlainText"/>
        <w:rPr>
          <w:rFonts w:ascii="Times New Roman" w:hAnsi="Times New Roman" w:cs="Times New Roman"/>
        </w:rPr>
      </w:pPr>
    </w:p>
    <w:p w14:paraId="28948216" w14:textId="0C071EE9" w:rsidR="00CD6A85" w:rsidRPr="004B22C5" w:rsidRDefault="00BA23A1" w:rsidP="00400970">
      <w:pPr>
        <w:pStyle w:val="PlainText"/>
        <w:rPr>
          <w:rFonts w:ascii="Times New Roman" w:hAnsi="Times New Roman" w:cs="Times New Roman"/>
        </w:rPr>
      </w:pPr>
      <w:r>
        <w:rPr>
          <w:rFonts w:ascii="Times New Roman" w:hAnsi="Times New Roman" w:cs="Times New Roman"/>
        </w:rPr>
        <w:t>Below w</w:t>
      </w:r>
      <w:r w:rsidR="0056227B">
        <w:rPr>
          <w:rFonts w:ascii="Times New Roman" w:hAnsi="Times New Roman" w:cs="Times New Roman"/>
        </w:rPr>
        <w:t xml:space="preserve">e list action items that </w:t>
      </w:r>
      <w:r>
        <w:rPr>
          <w:rFonts w:ascii="Times New Roman" w:hAnsi="Times New Roman" w:cs="Times New Roman"/>
        </w:rPr>
        <w:t>a</w:t>
      </w:r>
      <w:r w:rsidR="0056227B">
        <w:rPr>
          <w:rFonts w:ascii="Times New Roman" w:hAnsi="Times New Roman" w:cs="Times New Roman"/>
        </w:rPr>
        <w:t xml:space="preserve">ddress </w:t>
      </w:r>
      <w:r>
        <w:rPr>
          <w:rFonts w:ascii="Times New Roman" w:hAnsi="Times New Roman" w:cs="Times New Roman"/>
        </w:rPr>
        <w:t>concerns that are likely exclusive to regional campuses</w:t>
      </w:r>
      <w:r w:rsidR="00926A85">
        <w:rPr>
          <w:rFonts w:ascii="Times New Roman" w:hAnsi="Times New Roman" w:cs="Times New Roman"/>
        </w:rPr>
        <w:t>:</w:t>
      </w:r>
      <w:r w:rsidR="00BC7E3D" w:rsidRPr="004B22C5">
        <w:rPr>
          <w:rFonts w:ascii="Times New Roman" w:hAnsi="Times New Roman" w:cs="Times New Roman"/>
        </w:rPr>
        <w:t xml:space="preserve"> </w:t>
      </w:r>
    </w:p>
    <w:p w14:paraId="370DE606" w14:textId="14B9FFD3" w:rsidR="00400970" w:rsidRPr="004B22C5" w:rsidRDefault="00991DAE" w:rsidP="00846C62">
      <w:pPr>
        <w:pStyle w:val="PlainText"/>
        <w:numPr>
          <w:ilvl w:val="0"/>
          <w:numId w:val="1"/>
        </w:numPr>
        <w:spacing w:before="120"/>
        <w:rPr>
          <w:rFonts w:ascii="Times New Roman" w:hAnsi="Times New Roman" w:cs="Times New Roman"/>
        </w:rPr>
      </w:pPr>
      <w:r w:rsidRPr="004B22C5">
        <w:rPr>
          <w:rFonts w:ascii="Times New Roman" w:hAnsi="Times New Roman" w:cs="Times New Roman"/>
        </w:rPr>
        <w:t xml:space="preserve">We support the </w:t>
      </w:r>
      <w:r w:rsidR="00BB5BCD" w:rsidRPr="004B22C5">
        <w:rPr>
          <w:rFonts w:ascii="Times New Roman" w:hAnsi="Times New Roman" w:cs="Times New Roman"/>
        </w:rPr>
        <w:t xml:space="preserve">recommendation of the </w:t>
      </w:r>
      <w:r w:rsidR="00BC7E3D" w:rsidRPr="004B22C5">
        <w:rPr>
          <w:rFonts w:ascii="Times New Roman" w:hAnsi="Times New Roman" w:cs="Times New Roman"/>
        </w:rPr>
        <w:t xml:space="preserve">Policies and Procedures </w:t>
      </w:r>
      <w:r w:rsidR="00BB5BCD" w:rsidRPr="004B22C5">
        <w:rPr>
          <w:rFonts w:ascii="Times New Roman" w:hAnsi="Times New Roman" w:cs="Times New Roman"/>
        </w:rPr>
        <w:t>Subcommittee</w:t>
      </w:r>
      <w:r w:rsidR="00625A90" w:rsidRPr="004B22C5">
        <w:rPr>
          <w:rFonts w:ascii="Times New Roman" w:hAnsi="Times New Roman" w:cs="Times New Roman"/>
        </w:rPr>
        <w:t xml:space="preserve"> </w:t>
      </w:r>
      <w:r w:rsidRPr="004B22C5">
        <w:rPr>
          <w:rFonts w:ascii="Times New Roman" w:hAnsi="Times New Roman" w:cs="Times New Roman"/>
        </w:rPr>
        <w:t xml:space="preserve">that </w:t>
      </w:r>
      <w:r w:rsidR="00625A90" w:rsidRPr="00482B78">
        <w:rPr>
          <w:rFonts w:ascii="Times New Roman" w:hAnsi="Times New Roman" w:cs="Times New Roman"/>
          <w:b/>
          <w:bCs/>
        </w:rPr>
        <w:t xml:space="preserve">the default </w:t>
      </w:r>
      <w:r w:rsidRPr="00482B78">
        <w:rPr>
          <w:rFonts w:ascii="Times New Roman" w:hAnsi="Times New Roman" w:cs="Times New Roman"/>
          <w:b/>
          <w:bCs/>
        </w:rPr>
        <w:t xml:space="preserve">under the new GE </w:t>
      </w:r>
      <w:r w:rsidR="00625A90" w:rsidRPr="00482B78">
        <w:rPr>
          <w:rFonts w:ascii="Times New Roman" w:hAnsi="Times New Roman" w:cs="Times New Roman"/>
          <w:b/>
          <w:bCs/>
        </w:rPr>
        <w:t xml:space="preserve">be that courses approved </w:t>
      </w:r>
      <w:r w:rsidR="00926A85" w:rsidRPr="00482B78">
        <w:rPr>
          <w:rFonts w:ascii="Times New Roman" w:hAnsi="Times New Roman" w:cs="Times New Roman"/>
          <w:b/>
          <w:bCs/>
        </w:rPr>
        <w:t>for</w:t>
      </w:r>
      <w:r w:rsidRPr="00482B78">
        <w:rPr>
          <w:rFonts w:ascii="Times New Roman" w:hAnsi="Times New Roman" w:cs="Times New Roman"/>
          <w:b/>
          <w:bCs/>
        </w:rPr>
        <w:t xml:space="preserve"> Foundations or Themes be a</w:t>
      </w:r>
      <w:r w:rsidR="00625A90" w:rsidRPr="00482B78">
        <w:rPr>
          <w:rFonts w:ascii="Times New Roman" w:hAnsi="Times New Roman" w:cs="Times New Roman"/>
          <w:b/>
          <w:bCs/>
        </w:rPr>
        <w:t xml:space="preserve">utomatically approved for </w:t>
      </w:r>
      <w:r w:rsidR="00625A90" w:rsidRPr="00482B78">
        <w:rPr>
          <w:rFonts w:ascii="Times New Roman" w:hAnsi="Times New Roman" w:cs="Times New Roman"/>
          <w:b/>
          <w:bCs/>
          <w:u w:val="single"/>
        </w:rPr>
        <w:t>all</w:t>
      </w:r>
      <w:r w:rsidR="00625A90" w:rsidRPr="00482B78">
        <w:rPr>
          <w:rFonts w:ascii="Times New Roman" w:hAnsi="Times New Roman" w:cs="Times New Roman"/>
          <w:b/>
          <w:bCs/>
        </w:rPr>
        <w:t xml:space="preserve"> campuses</w:t>
      </w:r>
      <w:r w:rsidR="00926A85" w:rsidRPr="00482B78">
        <w:rPr>
          <w:rFonts w:ascii="Times New Roman" w:hAnsi="Times New Roman" w:cs="Times New Roman"/>
          <w:b/>
          <w:bCs/>
        </w:rPr>
        <w:t xml:space="preserve">, </w:t>
      </w:r>
      <w:r w:rsidR="00625A90" w:rsidRPr="00482B78">
        <w:rPr>
          <w:rFonts w:ascii="Times New Roman" w:hAnsi="Times New Roman" w:cs="Times New Roman"/>
          <w:b/>
          <w:bCs/>
        </w:rPr>
        <w:t>regardless of mode of delivery</w:t>
      </w:r>
      <w:r w:rsidR="00625A90" w:rsidRPr="0064750C">
        <w:rPr>
          <w:rFonts w:ascii="Times New Roman" w:hAnsi="Times New Roman" w:cs="Times New Roman"/>
          <w:b/>
          <w:bCs/>
        </w:rPr>
        <w:t xml:space="preserve"> </w:t>
      </w:r>
      <w:r w:rsidR="00625A90" w:rsidRPr="004B22C5">
        <w:rPr>
          <w:rFonts w:ascii="Times New Roman" w:hAnsi="Times New Roman" w:cs="Times New Roman"/>
        </w:rPr>
        <w:t>(hybrid, online, in person).</w:t>
      </w:r>
      <w:r w:rsidR="00F105D9" w:rsidRPr="004B22C5">
        <w:rPr>
          <w:rFonts w:ascii="Times New Roman" w:hAnsi="Times New Roman" w:cs="Times New Roman"/>
        </w:rPr>
        <w:t xml:space="preserve"> Because regional campuses can restrict their online courses to only their students, online and hybrid instruction does not present a competitive financial threat to </w:t>
      </w:r>
      <w:r w:rsidR="0070151B">
        <w:rPr>
          <w:rFonts w:ascii="Times New Roman" w:hAnsi="Times New Roman" w:cs="Times New Roman"/>
        </w:rPr>
        <w:t>D</w:t>
      </w:r>
      <w:r w:rsidR="00F105D9" w:rsidRPr="004B22C5">
        <w:rPr>
          <w:rFonts w:ascii="Times New Roman" w:hAnsi="Times New Roman" w:cs="Times New Roman"/>
        </w:rPr>
        <w:t xml:space="preserve">epartments or </w:t>
      </w:r>
      <w:r w:rsidR="0070151B">
        <w:rPr>
          <w:rFonts w:ascii="Times New Roman" w:hAnsi="Times New Roman" w:cs="Times New Roman"/>
        </w:rPr>
        <w:t>C</w:t>
      </w:r>
      <w:r w:rsidR="00F105D9" w:rsidRPr="004B22C5">
        <w:rPr>
          <w:rFonts w:ascii="Times New Roman" w:hAnsi="Times New Roman" w:cs="Times New Roman"/>
        </w:rPr>
        <w:t xml:space="preserve">olleges. </w:t>
      </w:r>
      <w:r w:rsidR="00625A90" w:rsidRPr="004B22C5">
        <w:rPr>
          <w:rFonts w:ascii="Times New Roman" w:hAnsi="Times New Roman" w:cs="Times New Roman"/>
        </w:rPr>
        <w:t xml:space="preserve"> </w:t>
      </w:r>
    </w:p>
    <w:p w14:paraId="58E5A05A" w14:textId="77777777" w:rsidR="00E921DE" w:rsidRDefault="00E921DE" w:rsidP="00846C62">
      <w:pPr>
        <w:pStyle w:val="PlainText"/>
        <w:rPr>
          <w:rFonts w:ascii="Times New Roman" w:hAnsi="Times New Roman" w:cs="Times New Roman"/>
        </w:rPr>
      </w:pPr>
    </w:p>
    <w:p w14:paraId="38824E57" w14:textId="06D34073" w:rsidR="00E62E31" w:rsidRPr="004B22C5" w:rsidRDefault="00BB380C" w:rsidP="0070151B">
      <w:pPr>
        <w:pStyle w:val="PlainText"/>
        <w:numPr>
          <w:ilvl w:val="0"/>
          <w:numId w:val="1"/>
        </w:numPr>
        <w:rPr>
          <w:rFonts w:ascii="Times New Roman" w:hAnsi="Times New Roman" w:cs="Times New Roman"/>
        </w:rPr>
      </w:pPr>
      <w:r w:rsidRPr="004B22C5">
        <w:rPr>
          <w:rFonts w:ascii="Times New Roman" w:hAnsi="Times New Roman" w:cs="Times New Roman"/>
        </w:rPr>
        <w:t xml:space="preserve">We are pleased that the Open Themes Subcommittee will </w:t>
      </w:r>
      <w:r w:rsidR="00E42F7B" w:rsidRPr="004B22C5">
        <w:rPr>
          <w:rFonts w:ascii="Times New Roman" w:hAnsi="Times New Roman" w:cs="Times New Roman"/>
        </w:rPr>
        <w:t xml:space="preserve">give more weight to proposals for new </w:t>
      </w:r>
      <w:r w:rsidR="00203638" w:rsidRPr="004B22C5">
        <w:rPr>
          <w:rFonts w:ascii="Times New Roman" w:hAnsi="Times New Roman" w:cs="Times New Roman"/>
        </w:rPr>
        <w:t>T</w:t>
      </w:r>
      <w:r w:rsidR="00E42F7B" w:rsidRPr="004B22C5">
        <w:rPr>
          <w:rFonts w:ascii="Times New Roman" w:hAnsi="Times New Roman" w:cs="Times New Roman"/>
        </w:rPr>
        <w:t xml:space="preserve">hemes that demonstrate that they can be </w:t>
      </w:r>
      <w:r w:rsidRPr="004B22C5">
        <w:rPr>
          <w:rFonts w:ascii="Times New Roman" w:hAnsi="Times New Roman" w:cs="Times New Roman"/>
        </w:rPr>
        <w:t>deliver</w:t>
      </w:r>
      <w:r w:rsidR="00E42F7B" w:rsidRPr="004B22C5">
        <w:rPr>
          <w:rFonts w:ascii="Times New Roman" w:hAnsi="Times New Roman" w:cs="Times New Roman"/>
        </w:rPr>
        <w:t>ed</w:t>
      </w:r>
      <w:r w:rsidRPr="004B22C5">
        <w:rPr>
          <w:rFonts w:ascii="Times New Roman" w:hAnsi="Times New Roman" w:cs="Times New Roman"/>
        </w:rPr>
        <w:t xml:space="preserve"> </w:t>
      </w:r>
      <w:r w:rsidR="00E42F7B" w:rsidRPr="004B22C5">
        <w:rPr>
          <w:rFonts w:ascii="Times New Roman" w:hAnsi="Times New Roman" w:cs="Times New Roman"/>
        </w:rPr>
        <w:t>o</w:t>
      </w:r>
      <w:r w:rsidRPr="004B22C5">
        <w:rPr>
          <w:rFonts w:ascii="Times New Roman" w:hAnsi="Times New Roman" w:cs="Times New Roman"/>
        </w:rPr>
        <w:t xml:space="preserve">n </w:t>
      </w:r>
      <w:r w:rsidR="00E42F7B" w:rsidRPr="004B22C5">
        <w:rPr>
          <w:rFonts w:ascii="Times New Roman" w:hAnsi="Times New Roman" w:cs="Times New Roman"/>
        </w:rPr>
        <w:t xml:space="preserve">the regional campuses. </w:t>
      </w:r>
      <w:r w:rsidR="00045873">
        <w:rPr>
          <w:rFonts w:ascii="Times New Roman" w:hAnsi="Times New Roman" w:cs="Times New Roman"/>
        </w:rPr>
        <w:t>T</w:t>
      </w:r>
      <w:r w:rsidR="00E42F7B" w:rsidRPr="004B22C5">
        <w:rPr>
          <w:rFonts w:ascii="Times New Roman" w:hAnsi="Times New Roman" w:cs="Times New Roman"/>
        </w:rPr>
        <w:t xml:space="preserve">he original GE proposal </w:t>
      </w:r>
      <w:r w:rsidR="00045873">
        <w:rPr>
          <w:rFonts w:ascii="Times New Roman" w:hAnsi="Times New Roman" w:cs="Times New Roman"/>
        </w:rPr>
        <w:t xml:space="preserve">already indicated </w:t>
      </w:r>
      <w:r w:rsidR="00E42F7B" w:rsidRPr="004B22C5">
        <w:rPr>
          <w:rFonts w:ascii="Times New Roman" w:hAnsi="Times New Roman" w:cs="Times New Roman"/>
        </w:rPr>
        <w:t xml:space="preserve">that </w:t>
      </w:r>
      <w:r w:rsidR="00E743E0" w:rsidRPr="004B22C5">
        <w:rPr>
          <w:rFonts w:ascii="Times New Roman" w:hAnsi="Times New Roman" w:cs="Times New Roman"/>
        </w:rPr>
        <w:t xml:space="preserve">each </w:t>
      </w:r>
      <w:r w:rsidR="00E42F7B" w:rsidRPr="004B22C5">
        <w:rPr>
          <w:rFonts w:ascii="Times New Roman" w:hAnsi="Times New Roman" w:cs="Times New Roman"/>
        </w:rPr>
        <w:t>regional</w:t>
      </w:r>
      <w:r w:rsidR="00E743E0" w:rsidRPr="004B22C5">
        <w:rPr>
          <w:rFonts w:ascii="Times New Roman" w:hAnsi="Times New Roman" w:cs="Times New Roman"/>
        </w:rPr>
        <w:t xml:space="preserve"> campu</w:t>
      </w:r>
      <w:r w:rsidR="00E42F7B" w:rsidRPr="004B22C5">
        <w:rPr>
          <w:rFonts w:ascii="Times New Roman" w:hAnsi="Times New Roman" w:cs="Times New Roman"/>
        </w:rPr>
        <w:t>s could choose whether they offered all or some of the Themes</w:t>
      </w:r>
      <w:r w:rsidR="00045873">
        <w:rPr>
          <w:rFonts w:ascii="Times New Roman" w:hAnsi="Times New Roman" w:cs="Times New Roman"/>
        </w:rPr>
        <w:t xml:space="preserve">. However, </w:t>
      </w:r>
      <w:r w:rsidR="00E743E0" w:rsidRPr="004B22C5">
        <w:rPr>
          <w:rFonts w:ascii="Times New Roman" w:hAnsi="Times New Roman" w:cs="Times New Roman"/>
        </w:rPr>
        <w:t xml:space="preserve">we understand this new addition to be about ensuring that </w:t>
      </w:r>
      <w:r w:rsidR="00E743E0" w:rsidRPr="00482B78">
        <w:rPr>
          <w:rFonts w:ascii="Times New Roman" w:hAnsi="Times New Roman" w:cs="Times New Roman"/>
          <w:b/>
          <w:bCs/>
        </w:rPr>
        <w:t xml:space="preserve">no new </w:t>
      </w:r>
      <w:r w:rsidR="00FD1A1C" w:rsidRPr="00482B78">
        <w:rPr>
          <w:rFonts w:ascii="Times New Roman" w:hAnsi="Times New Roman" w:cs="Times New Roman"/>
          <w:b/>
          <w:bCs/>
        </w:rPr>
        <w:t>T</w:t>
      </w:r>
      <w:r w:rsidR="00E743E0" w:rsidRPr="00482B78">
        <w:rPr>
          <w:rFonts w:ascii="Times New Roman" w:hAnsi="Times New Roman" w:cs="Times New Roman"/>
          <w:b/>
          <w:bCs/>
        </w:rPr>
        <w:t>hemes w</w:t>
      </w:r>
      <w:r w:rsidR="00482B78">
        <w:rPr>
          <w:rFonts w:ascii="Times New Roman" w:hAnsi="Times New Roman" w:cs="Times New Roman"/>
          <w:b/>
          <w:bCs/>
        </w:rPr>
        <w:t>ill</w:t>
      </w:r>
      <w:r w:rsidR="00E743E0" w:rsidRPr="00482B78">
        <w:rPr>
          <w:rFonts w:ascii="Times New Roman" w:hAnsi="Times New Roman" w:cs="Times New Roman"/>
          <w:b/>
          <w:bCs/>
        </w:rPr>
        <w:t xml:space="preserve"> be added if the expertise to teach them d</w:t>
      </w:r>
      <w:r w:rsidR="00482B78">
        <w:rPr>
          <w:rFonts w:ascii="Times New Roman" w:hAnsi="Times New Roman" w:cs="Times New Roman"/>
          <w:b/>
          <w:bCs/>
        </w:rPr>
        <w:t>oes</w:t>
      </w:r>
      <w:r w:rsidR="00E743E0" w:rsidRPr="00482B78">
        <w:rPr>
          <w:rFonts w:ascii="Times New Roman" w:hAnsi="Times New Roman" w:cs="Times New Roman"/>
          <w:b/>
          <w:bCs/>
        </w:rPr>
        <w:t xml:space="preserve"> not exist on the regional campuses</w:t>
      </w:r>
      <w:r w:rsidR="00E743E0" w:rsidRPr="004B22C5">
        <w:rPr>
          <w:rFonts w:ascii="Times New Roman" w:hAnsi="Times New Roman" w:cs="Times New Roman"/>
        </w:rPr>
        <w:t xml:space="preserve">.  </w:t>
      </w:r>
    </w:p>
    <w:p w14:paraId="04D4282E" w14:textId="77777777" w:rsidR="00BD67AF" w:rsidRPr="004B22C5" w:rsidRDefault="00BD67AF" w:rsidP="00BD67AF">
      <w:pPr>
        <w:pStyle w:val="PlainText"/>
        <w:ind w:left="720"/>
        <w:rPr>
          <w:rFonts w:ascii="Times New Roman" w:hAnsi="Times New Roman" w:cs="Times New Roman"/>
        </w:rPr>
      </w:pPr>
    </w:p>
    <w:p w14:paraId="5D6CFDF5" w14:textId="56963CAE" w:rsidR="005202F4" w:rsidRPr="004B22C5" w:rsidRDefault="00E743E0" w:rsidP="0070151B">
      <w:pPr>
        <w:pStyle w:val="PlainText"/>
        <w:numPr>
          <w:ilvl w:val="0"/>
          <w:numId w:val="1"/>
        </w:numPr>
        <w:rPr>
          <w:rFonts w:ascii="Times New Roman" w:hAnsi="Times New Roman" w:cs="Times New Roman"/>
        </w:rPr>
      </w:pPr>
      <w:r w:rsidRPr="004B22C5">
        <w:rPr>
          <w:rFonts w:ascii="Times New Roman" w:hAnsi="Times New Roman" w:cs="Times New Roman"/>
        </w:rPr>
        <w:t xml:space="preserve">We urge the committee that will ultimately </w:t>
      </w:r>
      <w:r w:rsidR="00AB7CF9" w:rsidRPr="004B22C5">
        <w:rPr>
          <w:rFonts w:ascii="Times New Roman" w:hAnsi="Times New Roman" w:cs="Times New Roman"/>
        </w:rPr>
        <w:t xml:space="preserve">review </w:t>
      </w:r>
      <w:r w:rsidR="00203638" w:rsidRPr="004B22C5">
        <w:rPr>
          <w:rFonts w:ascii="Times New Roman" w:hAnsi="Times New Roman" w:cs="Times New Roman"/>
        </w:rPr>
        <w:t xml:space="preserve">new Theme </w:t>
      </w:r>
      <w:r w:rsidR="00AB7CF9" w:rsidRPr="004B22C5">
        <w:rPr>
          <w:rFonts w:ascii="Times New Roman" w:hAnsi="Times New Roman" w:cs="Times New Roman"/>
        </w:rPr>
        <w:t xml:space="preserve">proposals to </w:t>
      </w:r>
      <w:r w:rsidR="005501EA" w:rsidRPr="00482B78">
        <w:rPr>
          <w:rFonts w:ascii="Times New Roman" w:hAnsi="Times New Roman" w:cs="Times New Roman"/>
          <w:b/>
          <w:bCs/>
        </w:rPr>
        <w:t xml:space="preserve">add </w:t>
      </w:r>
      <w:r w:rsidR="00D36129" w:rsidRPr="00482B78">
        <w:rPr>
          <w:rFonts w:ascii="Times New Roman" w:hAnsi="Times New Roman" w:cs="Times New Roman"/>
          <w:b/>
          <w:bCs/>
        </w:rPr>
        <w:t xml:space="preserve">only </w:t>
      </w:r>
      <w:r w:rsidR="005501EA" w:rsidRPr="00482B78">
        <w:rPr>
          <w:rFonts w:ascii="Times New Roman" w:hAnsi="Times New Roman" w:cs="Times New Roman"/>
          <w:b/>
          <w:bCs/>
        </w:rPr>
        <w:t xml:space="preserve">one </w:t>
      </w:r>
      <w:r w:rsidR="00D36129" w:rsidRPr="00482B78">
        <w:rPr>
          <w:rFonts w:ascii="Times New Roman" w:hAnsi="Times New Roman" w:cs="Times New Roman"/>
          <w:b/>
          <w:bCs/>
        </w:rPr>
        <w:t xml:space="preserve">(and </w:t>
      </w:r>
      <w:r w:rsidR="005501EA" w:rsidRPr="00482B78">
        <w:rPr>
          <w:rFonts w:ascii="Times New Roman" w:hAnsi="Times New Roman" w:cs="Times New Roman"/>
          <w:b/>
          <w:bCs/>
        </w:rPr>
        <w:t>no more than two</w:t>
      </w:r>
      <w:r w:rsidR="00D36129" w:rsidRPr="00482B78">
        <w:rPr>
          <w:rFonts w:ascii="Times New Roman" w:hAnsi="Times New Roman" w:cs="Times New Roman"/>
          <w:b/>
          <w:bCs/>
        </w:rPr>
        <w:t>)</w:t>
      </w:r>
      <w:r w:rsidR="005501EA" w:rsidRPr="00482B78">
        <w:rPr>
          <w:rFonts w:ascii="Times New Roman" w:hAnsi="Times New Roman" w:cs="Times New Roman"/>
          <w:b/>
          <w:bCs/>
        </w:rPr>
        <w:t xml:space="preserve"> </w:t>
      </w:r>
      <w:r w:rsidR="00203638" w:rsidRPr="00482B78">
        <w:rPr>
          <w:rFonts w:ascii="Times New Roman" w:hAnsi="Times New Roman" w:cs="Times New Roman"/>
          <w:b/>
          <w:bCs/>
        </w:rPr>
        <w:t>T</w:t>
      </w:r>
      <w:r w:rsidR="00AB7CF9" w:rsidRPr="00482B78">
        <w:rPr>
          <w:rFonts w:ascii="Times New Roman" w:hAnsi="Times New Roman" w:cs="Times New Roman"/>
          <w:b/>
          <w:bCs/>
        </w:rPr>
        <w:t>heme</w:t>
      </w:r>
      <w:r w:rsidR="005501EA" w:rsidRPr="00482B78">
        <w:rPr>
          <w:rFonts w:ascii="Times New Roman" w:hAnsi="Times New Roman" w:cs="Times New Roman"/>
          <w:b/>
          <w:bCs/>
        </w:rPr>
        <w:t>s</w:t>
      </w:r>
      <w:r w:rsidR="00AB7CF9" w:rsidRPr="00482B78">
        <w:rPr>
          <w:rFonts w:ascii="Times New Roman" w:hAnsi="Times New Roman" w:cs="Times New Roman"/>
          <w:b/>
          <w:bCs/>
        </w:rPr>
        <w:t xml:space="preserve"> at the onset</w:t>
      </w:r>
      <w:r w:rsidR="00AB7CF9" w:rsidRPr="004B22C5">
        <w:rPr>
          <w:rFonts w:ascii="Times New Roman" w:hAnsi="Times New Roman" w:cs="Times New Roman"/>
        </w:rPr>
        <w:t xml:space="preserve">. Some of the regional campuses want to be able to offer a few classes in all </w:t>
      </w:r>
      <w:r w:rsidR="00203638" w:rsidRPr="004B22C5">
        <w:rPr>
          <w:rFonts w:ascii="Times New Roman" w:hAnsi="Times New Roman" w:cs="Times New Roman"/>
        </w:rPr>
        <w:t>T</w:t>
      </w:r>
      <w:r w:rsidR="00AB7CF9" w:rsidRPr="004B22C5">
        <w:rPr>
          <w:rFonts w:ascii="Times New Roman" w:hAnsi="Times New Roman" w:cs="Times New Roman"/>
        </w:rPr>
        <w:t xml:space="preserve">hemes because they are concerned that otherwise students will see their options </w:t>
      </w:r>
      <w:r w:rsidR="00203638" w:rsidRPr="004B22C5">
        <w:rPr>
          <w:rFonts w:ascii="Times New Roman" w:hAnsi="Times New Roman" w:cs="Times New Roman"/>
        </w:rPr>
        <w:t xml:space="preserve">as </w:t>
      </w:r>
      <w:r w:rsidR="00AB7CF9" w:rsidRPr="004B22C5">
        <w:rPr>
          <w:rFonts w:ascii="Times New Roman" w:hAnsi="Times New Roman" w:cs="Times New Roman"/>
        </w:rPr>
        <w:t xml:space="preserve">restricted and will </w:t>
      </w:r>
      <w:r w:rsidR="00203638" w:rsidRPr="004B22C5">
        <w:rPr>
          <w:rFonts w:ascii="Times New Roman" w:hAnsi="Times New Roman" w:cs="Times New Roman"/>
        </w:rPr>
        <w:t xml:space="preserve">therefore </w:t>
      </w:r>
      <w:r w:rsidR="00AB7CF9" w:rsidRPr="004B22C5">
        <w:rPr>
          <w:rFonts w:ascii="Times New Roman" w:hAnsi="Times New Roman" w:cs="Times New Roman"/>
        </w:rPr>
        <w:t xml:space="preserve">not enroll or </w:t>
      </w:r>
      <w:r w:rsidR="00203638" w:rsidRPr="004B22C5">
        <w:rPr>
          <w:rFonts w:ascii="Times New Roman" w:hAnsi="Times New Roman" w:cs="Times New Roman"/>
        </w:rPr>
        <w:t xml:space="preserve">will not </w:t>
      </w:r>
      <w:r w:rsidR="00AB7CF9" w:rsidRPr="004B22C5">
        <w:rPr>
          <w:rFonts w:ascii="Times New Roman" w:hAnsi="Times New Roman" w:cs="Times New Roman"/>
        </w:rPr>
        <w:t>stay a second year at the regionals. Th</w:t>
      </w:r>
      <w:r w:rsidR="00463C30" w:rsidRPr="004B22C5">
        <w:rPr>
          <w:rFonts w:ascii="Times New Roman" w:hAnsi="Times New Roman" w:cs="Times New Roman"/>
        </w:rPr>
        <w:t>is</w:t>
      </w:r>
      <w:r w:rsidR="00AB7CF9" w:rsidRPr="004B22C5">
        <w:rPr>
          <w:rFonts w:ascii="Times New Roman" w:hAnsi="Times New Roman" w:cs="Times New Roman"/>
        </w:rPr>
        <w:t xml:space="preserve"> loss of enrollment </w:t>
      </w:r>
      <w:r w:rsidR="00463C30" w:rsidRPr="004B22C5">
        <w:rPr>
          <w:rFonts w:ascii="Times New Roman" w:hAnsi="Times New Roman" w:cs="Times New Roman"/>
        </w:rPr>
        <w:t>w</w:t>
      </w:r>
      <w:r w:rsidR="00203638" w:rsidRPr="004B22C5">
        <w:rPr>
          <w:rFonts w:ascii="Times New Roman" w:hAnsi="Times New Roman" w:cs="Times New Roman"/>
        </w:rPr>
        <w:t>ould</w:t>
      </w:r>
      <w:r w:rsidR="00AB7CF9" w:rsidRPr="004B22C5">
        <w:rPr>
          <w:rFonts w:ascii="Times New Roman" w:hAnsi="Times New Roman" w:cs="Times New Roman"/>
        </w:rPr>
        <w:t xml:space="preserve"> </w:t>
      </w:r>
      <w:r w:rsidR="00203638" w:rsidRPr="004B22C5">
        <w:rPr>
          <w:rFonts w:ascii="Times New Roman" w:hAnsi="Times New Roman" w:cs="Times New Roman"/>
        </w:rPr>
        <w:t>devastate</w:t>
      </w:r>
      <w:r w:rsidR="00AB7CF9" w:rsidRPr="004B22C5">
        <w:rPr>
          <w:rFonts w:ascii="Times New Roman" w:hAnsi="Times New Roman" w:cs="Times New Roman"/>
        </w:rPr>
        <w:t xml:space="preserve"> our budgets</w:t>
      </w:r>
      <w:r w:rsidR="00004E1D">
        <w:rPr>
          <w:rFonts w:ascii="Times New Roman" w:hAnsi="Times New Roman" w:cs="Times New Roman"/>
        </w:rPr>
        <w:t xml:space="preserve"> and could be detrimental to student success, as data show that students who spend two years on the regional campuses before campus-changing to Columbus graduate at higher rates than those who spend only one year on the regionals</w:t>
      </w:r>
      <w:r w:rsidR="00AB7CF9" w:rsidRPr="004B22C5">
        <w:rPr>
          <w:rFonts w:ascii="Times New Roman" w:hAnsi="Times New Roman" w:cs="Times New Roman"/>
        </w:rPr>
        <w:t xml:space="preserve">. </w:t>
      </w:r>
      <w:r w:rsidR="002E77FA">
        <w:rPr>
          <w:rFonts w:ascii="Times New Roman" w:hAnsi="Times New Roman" w:cs="Times New Roman"/>
        </w:rPr>
        <w:t xml:space="preserve">Additionally, we think all students, regardless of campus, will be overwhelmed if given more than 4-5 choices for Themes. </w:t>
      </w:r>
    </w:p>
    <w:p w14:paraId="29947F5E" w14:textId="77777777" w:rsidR="00950D28" w:rsidRDefault="00950D28" w:rsidP="00950D28">
      <w:pPr>
        <w:pStyle w:val="PlainText"/>
        <w:ind w:left="720"/>
        <w:rPr>
          <w:rFonts w:ascii="Times New Roman" w:hAnsi="Times New Roman" w:cs="Times New Roman"/>
        </w:rPr>
      </w:pPr>
    </w:p>
    <w:p w14:paraId="46DFCFAE" w14:textId="77C23C5F" w:rsidR="00463C30" w:rsidRPr="004B22C5" w:rsidRDefault="00A41819" w:rsidP="0070151B">
      <w:pPr>
        <w:pStyle w:val="PlainText"/>
        <w:numPr>
          <w:ilvl w:val="0"/>
          <w:numId w:val="1"/>
        </w:numPr>
        <w:rPr>
          <w:rFonts w:ascii="Times New Roman" w:hAnsi="Times New Roman" w:cs="Times New Roman"/>
        </w:rPr>
      </w:pPr>
      <w:r w:rsidRPr="004B22C5">
        <w:rPr>
          <w:rFonts w:ascii="Times New Roman" w:hAnsi="Times New Roman" w:cs="Times New Roman"/>
        </w:rPr>
        <w:t>Even with only</w:t>
      </w:r>
      <w:r w:rsidR="005202F4" w:rsidRPr="004B22C5">
        <w:rPr>
          <w:rFonts w:ascii="Times New Roman" w:hAnsi="Times New Roman" w:cs="Times New Roman"/>
        </w:rPr>
        <w:t xml:space="preserve"> five </w:t>
      </w:r>
      <w:r w:rsidRPr="004B22C5">
        <w:rPr>
          <w:rFonts w:ascii="Times New Roman" w:hAnsi="Times New Roman" w:cs="Times New Roman"/>
        </w:rPr>
        <w:t xml:space="preserve">or six </w:t>
      </w:r>
      <w:r w:rsidR="00463C30" w:rsidRPr="004B22C5">
        <w:rPr>
          <w:rFonts w:ascii="Times New Roman" w:hAnsi="Times New Roman" w:cs="Times New Roman"/>
        </w:rPr>
        <w:t>T</w:t>
      </w:r>
      <w:r w:rsidR="00AB7CF9" w:rsidRPr="004B22C5">
        <w:rPr>
          <w:rFonts w:ascii="Times New Roman" w:hAnsi="Times New Roman" w:cs="Times New Roman"/>
        </w:rPr>
        <w:t>hemes</w:t>
      </w:r>
      <w:r w:rsidR="005202F4" w:rsidRPr="004B22C5">
        <w:rPr>
          <w:rFonts w:ascii="Times New Roman" w:hAnsi="Times New Roman" w:cs="Times New Roman"/>
        </w:rPr>
        <w:t>, some regional campuses might still struggle to cover additional courses giv</w:t>
      </w:r>
      <w:r w:rsidR="005E6A30" w:rsidRPr="004B22C5">
        <w:rPr>
          <w:rFonts w:ascii="Times New Roman" w:hAnsi="Times New Roman" w:cs="Times New Roman"/>
        </w:rPr>
        <w:t xml:space="preserve">en heavy </w:t>
      </w:r>
      <w:r w:rsidR="004967D1">
        <w:rPr>
          <w:rFonts w:ascii="Times New Roman" w:hAnsi="Times New Roman" w:cs="Times New Roman"/>
        </w:rPr>
        <w:t>teaching work</w:t>
      </w:r>
      <w:r w:rsidR="005E6A30" w:rsidRPr="004B22C5">
        <w:rPr>
          <w:rFonts w:ascii="Times New Roman" w:hAnsi="Times New Roman" w:cs="Times New Roman"/>
        </w:rPr>
        <w:t xml:space="preserve">loads </w:t>
      </w:r>
      <w:r w:rsidR="005202F4" w:rsidRPr="004B22C5">
        <w:rPr>
          <w:rFonts w:ascii="Times New Roman" w:hAnsi="Times New Roman" w:cs="Times New Roman"/>
        </w:rPr>
        <w:t xml:space="preserve">(especially on campuses that also teach upper level courses to support </w:t>
      </w:r>
      <w:r w:rsidR="005E6A30" w:rsidRPr="004B22C5">
        <w:rPr>
          <w:rFonts w:ascii="Times New Roman" w:hAnsi="Times New Roman" w:cs="Times New Roman"/>
        </w:rPr>
        <w:t xml:space="preserve">up to twelve majors). This will be especially </w:t>
      </w:r>
      <w:r w:rsidR="005909F5" w:rsidRPr="004B22C5">
        <w:rPr>
          <w:rFonts w:ascii="Times New Roman" w:hAnsi="Times New Roman" w:cs="Times New Roman"/>
        </w:rPr>
        <w:t>true during the transition period because we may still need to offer as many Foundation</w:t>
      </w:r>
      <w:r w:rsidR="005202F4" w:rsidRPr="004B22C5">
        <w:rPr>
          <w:rFonts w:ascii="Times New Roman" w:hAnsi="Times New Roman" w:cs="Times New Roman"/>
        </w:rPr>
        <w:t>-like</w:t>
      </w:r>
      <w:r w:rsidR="005909F5" w:rsidRPr="004B22C5">
        <w:rPr>
          <w:rFonts w:ascii="Times New Roman" w:hAnsi="Times New Roman" w:cs="Times New Roman"/>
        </w:rPr>
        <w:t xml:space="preserve"> courses </w:t>
      </w:r>
      <w:r w:rsidR="005202F4" w:rsidRPr="004B22C5">
        <w:rPr>
          <w:rFonts w:ascii="Times New Roman" w:hAnsi="Times New Roman" w:cs="Times New Roman"/>
        </w:rPr>
        <w:t xml:space="preserve">as before </w:t>
      </w:r>
      <w:r w:rsidR="005501EA">
        <w:rPr>
          <w:rFonts w:ascii="Times New Roman" w:hAnsi="Times New Roman" w:cs="Times New Roman"/>
        </w:rPr>
        <w:t xml:space="preserve">in order </w:t>
      </w:r>
      <w:r w:rsidR="005909F5" w:rsidRPr="004B22C5">
        <w:rPr>
          <w:rFonts w:ascii="Times New Roman" w:hAnsi="Times New Roman" w:cs="Times New Roman"/>
        </w:rPr>
        <w:t>to cover students who entered under the old GE. Thus, we</w:t>
      </w:r>
      <w:r w:rsidR="00970831">
        <w:rPr>
          <w:rFonts w:ascii="Times New Roman" w:hAnsi="Times New Roman" w:cs="Times New Roman"/>
        </w:rPr>
        <w:t xml:space="preserve"> have</w:t>
      </w:r>
      <w:r w:rsidR="005909F5" w:rsidRPr="004B22C5">
        <w:rPr>
          <w:rFonts w:ascii="Times New Roman" w:hAnsi="Times New Roman" w:cs="Times New Roman"/>
        </w:rPr>
        <w:t xml:space="preserve"> submitted a proposal to OAA requesting </w:t>
      </w:r>
      <w:r w:rsidR="005909F5" w:rsidRPr="00482B78">
        <w:rPr>
          <w:rFonts w:ascii="Times New Roman" w:hAnsi="Times New Roman" w:cs="Times New Roman"/>
          <w:b/>
          <w:bCs/>
        </w:rPr>
        <w:t xml:space="preserve">transitional help with </w:t>
      </w:r>
      <w:r w:rsidR="005202F4" w:rsidRPr="00482B78">
        <w:rPr>
          <w:rFonts w:ascii="Times New Roman" w:hAnsi="Times New Roman" w:cs="Times New Roman"/>
          <w:b/>
          <w:bCs/>
        </w:rPr>
        <w:t xml:space="preserve">instructional </w:t>
      </w:r>
      <w:r w:rsidR="005909F5" w:rsidRPr="00482B78">
        <w:rPr>
          <w:rFonts w:ascii="Times New Roman" w:hAnsi="Times New Roman" w:cs="Times New Roman"/>
          <w:b/>
          <w:bCs/>
        </w:rPr>
        <w:t>budgets on some campuses</w:t>
      </w:r>
      <w:r w:rsidR="005909F5" w:rsidRPr="004B22C5">
        <w:rPr>
          <w:rFonts w:ascii="Times New Roman" w:hAnsi="Times New Roman" w:cs="Times New Roman"/>
        </w:rPr>
        <w:t xml:space="preserve">. </w:t>
      </w:r>
      <w:r w:rsidR="00AB7CF9" w:rsidRPr="004B22C5">
        <w:rPr>
          <w:rFonts w:ascii="Times New Roman" w:hAnsi="Times New Roman" w:cs="Times New Roman"/>
        </w:rPr>
        <w:t xml:space="preserve"> </w:t>
      </w:r>
    </w:p>
    <w:p w14:paraId="132F1736" w14:textId="77777777" w:rsidR="00463C30" w:rsidRPr="004B22C5" w:rsidRDefault="00463C30" w:rsidP="00463C30">
      <w:pPr>
        <w:pStyle w:val="ListParagraph"/>
        <w:rPr>
          <w:rFonts w:ascii="Times New Roman" w:hAnsi="Times New Roman" w:cs="Times New Roman"/>
        </w:rPr>
      </w:pPr>
    </w:p>
    <w:p w14:paraId="350905E6" w14:textId="3EA0CD6B" w:rsidR="0097093E" w:rsidRPr="004B22C5" w:rsidRDefault="00463C30" w:rsidP="0097093E">
      <w:pPr>
        <w:pStyle w:val="PlainText"/>
        <w:numPr>
          <w:ilvl w:val="0"/>
          <w:numId w:val="1"/>
        </w:numPr>
        <w:rPr>
          <w:rFonts w:ascii="Times New Roman" w:hAnsi="Times New Roman" w:cs="Times New Roman"/>
        </w:rPr>
      </w:pPr>
      <w:r w:rsidRPr="004B22C5">
        <w:rPr>
          <w:rFonts w:ascii="Times New Roman" w:hAnsi="Times New Roman" w:cs="Times New Roman"/>
        </w:rPr>
        <w:t>To assist regional</w:t>
      </w:r>
      <w:r w:rsidR="007239F4">
        <w:rPr>
          <w:rFonts w:ascii="Times New Roman" w:hAnsi="Times New Roman" w:cs="Times New Roman"/>
        </w:rPr>
        <w:t>s</w:t>
      </w:r>
      <w:r w:rsidRPr="004B22C5">
        <w:rPr>
          <w:rFonts w:ascii="Times New Roman" w:hAnsi="Times New Roman" w:cs="Times New Roman"/>
        </w:rPr>
        <w:t xml:space="preserve"> in covering Themes, </w:t>
      </w:r>
      <w:r w:rsidR="0097093E" w:rsidRPr="004B22C5">
        <w:rPr>
          <w:rFonts w:ascii="Times New Roman" w:hAnsi="Times New Roman" w:cs="Times New Roman"/>
        </w:rPr>
        <w:t xml:space="preserve">we urge the Support Team to add language to the final proposal that indicates that </w:t>
      </w:r>
      <w:r w:rsidR="0097093E" w:rsidRPr="00482B78">
        <w:rPr>
          <w:rFonts w:ascii="Times New Roman" w:hAnsi="Times New Roman" w:cs="Times New Roman"/>
          <w:b/>
          <w:bCs/>
        </w:rPr>
        <w:t>qualified associated faculty/lecturers can teach Theme courses</w:t>
      </w:r>
      <w:r w:rsidR="0097093E" w:rsidRPr="004B22C5">
        <w:rPr>
          <w:rFonts w:ascii="Times New Roman" w:hAnsi="Times New Roman" w:cs="Times New Roman"/>
        </w:rPr>
        <w:t xml:space="preserve">. </w:t>
      </w:r>
    </w:p>
    <w:p w14:paraId="247B6E0A" w14:textId="77777777" w:rsidR="00C43C06" w:rsidRPr="004B22C5" w:rsidRDefault="00C43C06" w:rsidP="00C43C06">
      <w:pPr>
        <w:pStyle w:val="ListParagraph"/>
        <w:rPr>
          <w:rFonts w:ascii="Times New Roman" w:hAnsi="Times New Roman" w:cs="Times New Roman"/>
        </w:rPr>
      </w:pPr>
    </w:p>
    <w:p w14:paraId="7D945F3F" w14:textId="0A7C1533" w:rsidR="001F2308" w:rsidRPr="00E3514F" w:rsidRDefault="00C43C06" w:rsidP="00E3514F">
      <w:pPr>
        <w:pStyle w:val="PlainText"/>
        <w:numPr>
          <w:ilvl w:val="0"/>
          <w:numId w:val="1"/>
        </w:numPr>
        <w:rPr>
          <w:rFonts w:ascii="Times New Roman" w:hAnsi="Times New Roman" w:cs="Times New Roman"/>
        </w:rPr>
      </w:pPr>
      <w:r w:rsidRPr="004B22C5">
        <w:rPr>
          <w:rFonts w:ascii="Times New Roman" w:hAnsi="Times New Roman" w:cs="Times New Roman"/>
        </w:rPr>
        <w:t xml:space="preserve">As another way to assist regionals in covering Theme courses, </w:t>
      </w:r>
      <w:r w:rsidR="0097093E" w:rsidRPr="004B22C5">
        <w:rPr>
          <w:rFonts w:ascii="Times New Roman" w:hAnsi="Times New Roman" w:cs="Times New Roman"/>
        </w:rPr>
        <w:t xml:space="preserve">we urge Departments and Colleges to </w:t>
      </w:r>
      <w:r w:rsidR="0097093E" w:rsidRPr="007B29E1">
        <w:rPr>
          <w:rFonts w:ascii="Times New Roman" w:hAnsi="Times New Roman" w:cs="Times New Roman"/>
          <w:b/>
          <w:bCs/>
        </w:rPr>
        <w:t xml:space="preserve">seek input from their regional campus colleagues about what </w:t>
      </w:r>
      <w:r w:rsidR="00E921DE" w:rsidRPr="007B29E1">
        <w:rPr>
          <w:rFonts w:ascii="Times New Roman" w:hAnsi="Times New Roman" w:cs="Times New Roman"/>
          <w:b/>
          <w:bCs/>
        </w:rPr>
        <w:t xml:space="preserve">3 cr </w:t>
      </w:r>
      <w:r w:rsidR="0097093E" w:rsidRPr="007B29E1">
        <w:rPr>
          <w:rFonts w:ascii="Times New Roman" w:hAnsi="Times New Roman" w:cs="Times New Roman"/>
          <w:b/>
          <w:bCs/>
        </w:rPr>
        <w:t xml:space="preserve">courses they already teach that, with some tweaking, could be considered for inclusion in the new </w:t>
      </w:r>
      <w:r w:rsidR="00E921DE" w:rsidRPr="007B29E1">
        <w:rPr>
          <w:rFonts w:ascii="Times New Roman" w:hAnsi="Times New Roman" w:cs="Times New Roman"/>
          <w:b/>
          <w:bCs/>
        </w:rPr>
        <w:t>T</w:t>
      </w:r>
      <w:r w:rsidR="0097093E" w:rsidRPr="007B29E1">
        <w:rPr>
          <w:rFonts w:ascii="Times New Roman" w:hAnsi="Times New Roman" w:cs="Times New Roman"/>
          <w:b/>
          <w:bCs/>
        </w:rPr>
        <w:t>hemes</w:t>
      </w:r>
      <w:r w:rsidR="0097093E" w:rsidRPr="004B22C5">
        <w:rPr>
          <w:rFonts w:ascii="Times New Roman" w:hAnsi="Times New Roman" w:cs="Times New Roman"/>
        </w:rPr>
        <w:t xml:space="preserve">. </w:t>
      </w:r>
      <w:r w:rsidR="00E3514F">
        <w:rPr>
          <w:rFonts w:ascii="Times New Roman" w:hAnsi="Times New Roman" w:cs="Times New Roman"/>
        </w:rPr>
        <w:lastRenderedPageBreak/>
        <w:t>Additionally, s</w:t>
      </w:r>
      <w:r w:rsidR="0097093E" w:rsidRPr="00E3514F">
        <w:rPr>
          <w:rFonts w:ascii="Times New Roman" w:hAnsi="Times New Roman" w:cs="Times New Roman"/>
        </w:rPr>
        <w:t xml:space="preserve">tudents indicate they would prefer taking one </w:t>
      </w:r>
      <w:r w:rsidR="00D368CE" w:rsidRPr="00E3514F">
        <w:rPr>
          <w:rFonts w:ascii="Times New Roman" w:hAnsi="Times New Roman" w:cs="Times New Roman"/>
        </w:rPr>
        <w:t>4 cr</w:t>
      </w:r>
      <w:r w:rsidR="0097093E" w:rsidRPr="00E3514F">
        <w:rPr>
          <w:rFonts w:ascii="Times New Roman" w:hAnsi="Times New Roman" w:cs="Times New Roman"/>
        </w:rPr>
        <w:t xml:space="preserve"> </w:t>
      </w:r>
      <w:r w:rsidR="00ED441E" w:rsidRPr="00E3514F">
        <w:rPr>
          <w:rFonts w:ascii="Times New Roman" w:hAnsi="Times New Roman" w:cs="Times New Roman"/>
        </w:rPr>
        <w:t>“</w:t>
      </w:r>
      <w:r w:rsidR="004F2D27" w:rsidRPr="00E3514F">
        <w:rPr>
          <w:rFonts w:ascii="Times New Roman" w:hAnsi="Times New Roman" w:cs="Times New Roman"/>
        </w:rPr>
        <w:t>i</w:t>
      </w:r>
      <w:r w:rsidR="00ED441E" w:rsidRPr="00E3514F">
        <w:rPr>
          <w:rFonts w:ascii="Times New Roman" w:hAnsi="Times New Roman" w:cs="Times New Roman"/>
        </w:rPr>
        <w:t xml:space="preserve">ntegrative Theme </w:t>
      </w:r>
      <w:r w:rsidR="004F2D27" w:rsidRPr="00E3514F">
        <w:rPr>
          <w:rFonts w:ascii="Times New Roman" w:hAnsi="Times New Roman" w:cs="Times New Roman"/>
        </w:rPr>
        <w:t>c</w:t>
      </w:r>
      <w:r w:rsidR="00ED441E" w:rsidRPr="00E3514F">
        <w:rPr>
          <w:rFonts w:ascii="Times New Roman" w:hAnsi="Times New Roman" w:cs="Times New Roman"/>
        </w:rPr>
        <w:t>ourse”</w:t>
      </w:r>
      <w:r w:rsidR="0097093E" w:rsidRPr="00E3514F">
        <w:rPr>
          <w:rFonts w:ascii="Times New Roman" w:hAnsi="Times New Roman" w:cs="Times New Roman"/>
        </w:rPr>
        <w:t xml:space="preserve"> (</w:t>
      </w:r>
      <w:r w:rsidR="00ED441E" w:rsidRPr="00E3514F">
        <w:rPr>
          <w:rFonts w:ascii="Times New Roman" w:hAnsi="Times New Roman" w:cs="Times New Roman"/>
        </w:rPr>
        <w:t>aka “high impact practice”/</w:t>
      </w:r>
      <w:r w:rsidR="0097093E" w:rsidRPr="00E3514F">
        <w:rPr>
          <w:rFonts w:ascii="Times New Roman" w:hAnsi="Times New Roman" w:cs="Times New Roman"/>
        </w:rPr>
        <w:t>HIP</w:t>
      </w:r>
      <w:r w:rsidR="00ED441E" w:rsidRPr="00E3514F">
        <w:rPr>
          <w:rFonts w:ascii="Times New Roman" w:hAnsi="Times New Roman" w:cs="Times New Roman"/>
        </w:rPr>
        <w:t xml:space="preserve"> includ</w:t>
      </w:r>
      <w:r w:rsidR="005501EA" w:rsidRPr="00E3514F">
        <w:rPr>
          <w:rFonts w:ascii="Times New Roman" w:hAnsi="Times New Roman" w:cs="Times New Roman"/>
        </w:rPr>
        <w:t>ing</w:t>
      </w:r>
      <w:r w:rsidR="00ED441E" w:rsidRPr="00E3514F">
        <w:rPr>
          <w:rFonts w:ascii="Times New Roman" w:hAnsi="Times New Roman" w:cs="Times New Roman"/>
        </w:rPr>
        <w:t xml:space="preserve"> co-taught interdisciplinary, study away, </w:t>
      </w:r>
      <w:r w:rsidR="004F2D27" w:rsidRPr="00E3514F">
        <w:rPr>
          <w:rFonts w:ascii="Times New Roman" w:hAnsi="Times New Roman" w:cs="Times New Roman"/>
        </w:rPr>
        <w:t>community-based/</w:t>
      </w:r>
      <w:r w:rsidR="00ED441E" w:rsidRPr="00E3514F">
        <w:rPr>
          <w:rFonts w:ascii="Times New Roman" w:hAnsi="Times New Roman" w:cs="Times New Roman"/>
        </w:rPr>
        <w:t>service learni</w:t>
      </w:r>
      <w:r w:rsidR="00E3514F">
        <w:rPr>
          <w:rFonts w:ascii="Times New Roman" w:hAnsi="Times New Roman" w:cs="Times New Roman"/>
        </w:rPr>
        <w:t>n</w:t>
      </w:r>
      <w:r w:rsidR="00ED441E" w:rsidRPr="00E3514F">
        <w:rPr>
          <w:rFonts w:ascii="Times New Roman" w:hAnsi="Times New Roman" w:cs="Times New Roman"/>
        </w:rPr>
        <w:t>g, and research courses</w:t>
      </w:r>
      <w:r w:rsidR="0097093E" w:rsidRPr="00E3514F">
        <w:rPr>
          <w:rFonts w:ascii="Times New Roman" w:hAnsi="Times New Roman" w:cs="Times New Roman"/>
        </w:rPr>
        <w:t xml:space="preserve">) than </w:t>
      </w:r>
      <w:r w:rsidR="00E921DE" w:rsidRPr="00E3514F">
        <w:rPr>
          <w:rFonts w:ascii="Times New Roman" w:hAnsi="Times New Roman" w:cs="Times New Roman"/>
        </w:rPr>
        <w:t xml:space="preserve">the </w:t>
      </w:r>
      <w:r w:rsidR="0097093E" w:rsidRPr="00E3514F">
        <w:rPr>
          <w:rFonts w:ascii="Times New Roman" w:hAnsi="Times New Roman" w:cs="Times New Roman"/>
        </w:rPr>
        <w:t xml:space="preserve">two </w:t>
      </w:r>
      <w:r w:rsidR="00C81DDA">
        <w:rPr>
          <w:rFonts w:ascii="Times New Roman" w:hAnsi="Times New Roman" w:cs="Times New Roman"/>
        </w:rPr>
        <w:t xml:space="preserve">x </w:t>
      </w:r>
      <w:r w:rsidR="00D368CE" w:rsidRPr="00E3514F">
        <w:rPr>
          <w:rFonts w:ascii="Times New Roman" w:hAnsi="Times New Roman" w:cs="Times New Roman"/>
        </w:rPr>
        <w:t>3 cr</w:t>
      </w:r>
      <w:r w:rsidR="0097093E" w:rsidRPr="00E3514F">
        <w:rPr>
          <w:rFonts w:ascii="Times New Roman" w:hAnsi="Times New Roman" w:cs="Times New Roman"/>
        </w:rPr>
        <w:t xml:space="preserve"> option. </w:t>
      </w:r>
      <w:r w:rsidR="001075C4" w:rsidRPr="00E3514F">
        <w:rPr>
          <w:rFonts w:ascii="Times New Roman" w:hAnsi="Times New Roman" w:cs="Times New Roman"/>
        </w:rPr>
        <w:t>Thus</w:t>
      </w:r>
      <w:r w:rsidR="00D368CE" w:rsidRPr="00E3514F">
        <w:rPr>
          <w:rFonts w:ascii="Times New Roman" w:hAnsi="Times New Roman" w:cs="Times New Roman"/>
        </w:rPr>
        <w:t>,</w:t>
      </w:r>
      <w:r w:rsidR="001075C4" w:rsidRPr="00E3514F">
        <w:rPr>
          <w:rFonts w:ascii="Times New Roman" w:hAnsi="Times New Roman" w:cs="Times New Roman"/>
        </w:rPr>
        <w:t xml:space="preserve"> to ensure no negative </w:t>
      </w:r>
      <w:r w:rsidR="00E921DE" w:rsidRPr="00E3514F">
        <w:rPr>
          <w:rFonts w:ascii="Times New Roman" w:hAnsi="Times New Roman" w:cs="Times New Roman"/>
        </w:rPr>
        <w:t xml:space="preserve">impact </w:t>
      </w:r>
      <w:r w:rsidR="001075C4" w:rsidRPr="00E3514F">
        <w:rPr>
          <w:rFonts w:ascii="Times New Roman" w:hAnsi="Times New Roman" w:cs="Times New Roman"/>
        </w:rPr>
        <w:t xml:space="preserve">on enrollment, some of us believe we need to offer at least one </w:t>
      </w:r>
      <w:r w:rsidR="00D368CE" w:rsidRPr="00E3514F">
        <w:rPr>
          <w:rFonts w:ascii="Times New Roman" w:hAnsi="Times New Roman" w:cs="Times New Roman"/>
        </w:rPr>
        <w:t>4 cr</w:t>
      </w:r>
      <w:r w:rsidR="001075C4" w:rsidRPr="00E3514F">
        <w:rPr>
          <w:rFonts w:ascii="Times New Roman" w:hAnsi="Times New Roman" w:cs="Times New Roman"/>
        </w:rPr>
        <w:t xml:space="preserve"> course</w:t>
      </w:r>
      <w:r w:rsidR="00FF16E0" w:rsidRPr="00E3514F">
        <w:rPr>
          <w:rFonts w:ascii="Times New Roman" w:hAnsi="Times New Roman" w:cs="Times New Roman"/>
        </w:rPr>
        <w:t>/</w:t>
      </w:r>
      <w:r w:rsidR="00D368CE" w:rsidRPr="00E3514F">
        <w:rPr>
          <w:rFonts w:ascii="Times New Roman" w:hAnsi="Times New Roman" w:cs="Times New Roman"/>
        </w:rPr>
        <w:t>T</w:t>
      </w:r>
      <w:r w:rsidR="001075C4" w:rsidRPr="00E3514F">
        <w:rPr>
          <w:rFonts w:ascii="Times New Roman" w:hAnsi="Times New Roman" w:cs="Times New Roman"/>
        </w:rPr>
        <w:t xml:space="preserve">heme on </w:t>
      </w:r>
      <w:r w:rsidR="0067177E" w:rsidRPr="00E3514F">
        <w:rPr>
          <w:rFonts w:ascii="Times New Roman" w:hAnsi="Times New Roman" w:cs="Times New Roman"/>
        </w:rPr>
        <w:t xml:space="preserve">regional </w:t>
      </w:r>
      <w:r w:rsidR="001075C4" w:rsidRPr="00E3514F">
        <w:rPr>
          <w:rFonts w:ascii="Times New Roman" w:hAnsi="Times New Roman" w:cs="Times New Roman"/>
        </w:rPr>
        <w:t xml:space="preserve">campuses. </w:t>
      </w:r>
      <w:r w:rsidR="00ED441E" w:rsidRPr="00E3514F">
        <w:rPr>
          <w:rFonts w:ascii="Times New Roman" w:hAnsi="Times New Roman" w:cs="Times New Roman"/>
        </w:rPr>
        <w:t>B</w:t>
      </w:r>
      <w:r w:rsidR="00396858">
        <w:rPr>
          <w:rFonts w:ascii="Times New Roman" w:hAnsi="Times New Roman" w:cs="Times New Roman"/>
        </w:rPr>
        <w:t xml:space="preserve">ased on </w:t>
      </w:r>
      <w:r w:rsidR="00ED441E" w:rsidRPr="00E3514F">
        <w:rPr>
          <w:rFonts w:ascii="Times New Roman" w:hAnsi="Times New Roman" w:cs="Times New Roman"/>
        </w:rPr>
        <w:t xml:space="preserve">the </w:t>
      </w:r>
      <w:r w:rsidR="0067177E" w:rsidRPr="00E3514F">
        <w:rPr>
          <w:rFonts w:ascii="Times New Roman" w:hAnsi="Times New Roman" w:cs="Times New Roman"/>
        </w:rPr>
        <w:t xml:space="preserve">HIP Subcommittee’s proposed </w:t>
      </w:r>
      <w:r w:rsidR="00ED441E" w:rsidRPr="00E3514F">
        <w:rPr>
          <w:rFonts w:ascii="Times New Roman" w:hAnsi="Times New Roman" w:cs="Times New Roman"/>
        </w:rPr>
        <w:t>requirements, m</w:t>
      </w:r>
      <w:r w:rsidR="0097093E" w:rsidRPr="00E3514F">
        <w:rPr>
          <w:rFonts w:ascii="Times New Roman" w:hAnsi="Times New Roman" w:cs="Times New Roman"/>
        </w:rPr>
        <w:t xml:space="preserve">ost of the </w:t>
      </w:r>
      <w:r w:rsidR="00D368CE" w:rsidRPr="00E3514F">
        <w:rPr>
          <w:rFonts w:ascii="Times New Roman" w:hAnsi="Times New Roman" w:cs="Times New Roman"/>
        </w:rPr>
        <w:t>4 cr</w:t>
      </w:r>
      <w:r w:rsidR="0097093E" w:rsidRPr="00E3514F">
        <w:rPr>
          <w:rFonts w:ascii="Times New Roman" w:hAnsi="Times New Roman" w:cs="Times New Roman"/>
        </w:rPr>
        <w:t xml:space="preserve"> courses will need to be created</w:t>
      </w:r>
      <w:r w:rsidR="00ED441E" w:rsidRPr="00E3514F">
        <w:rPr>
          <w:rFonts w:ascii="Times New Roman" w:hAnsi="Times New Roman" w:cs="Times New Roman"/>
        </w:rPr>
        <w:t xml:space="preserve"> outright</w:t>
      </w:r>
      <w:r w:rsidR="0097093E" w:rsidRPr="00E3514F">
        <w:rPr>
          <w:rFonts w:ascii="Times New Roman" w:hAnsi="Times New Roman" w:cs="Times New Roman"/>
        </w:rPr>
        <w:t xml:space="preserve">. </w:t>
      </w:r>
      <w:r w:rsidR="007A21C4" w:rsidRPr="00E3514F">
        <w:rPr>
          <w:rFonts w:ascii="Times New Roman" w:hAnsi="Times New Roman" w:cs="Times New Roman"/>
        </w:rPr>
        <w:t>We urge Departments to include regional campus faculty in discussion</w:t>
      </w:r>
      <w:r w:rsidR="00FF16E0" w:rsidRPr="00E3514F">
        <w:rPr>
          <w:rFonts w:ascii="Times New Roman" w:hAnsi="Times New Roman" w:cs="Times New Roman"/>
        </w:rPr>
        <w:t>s</w:t>
      </w:r>
      <w:r w:rsidR="007A21C4" w:rsidRPr="00E3514F">
        <w:rPr>
          <w:rFonts w:ascii="Times New Roman" w:hAnsi="Times New Roman" w:cs="Times New Roman"/>
        </w:rPr>
        <w:t xml:space="preserve"> about </w:t>
      </w:r>
      <w:r w:rsidR="00E314BA" w:rsidRPr="00E3514F">
        <w:rPr>
          <w:rFonts w:ascii="Times New Roman" w:hAnsi="Times New Roman" w:cs="Times New Roman"/>
        </w:rPr>
        <w:t xml:space="preserve">creation of </w:t>
      </w:r>
      <w:r w:rsidR="0067177E" w:rsidRPr="00E3514F">
        <w:rPr>
          <w:rFonts w:ascii="Times New Roman" w:hAnsi="Times New Roman" w:cs="Times New Roman"/>
        </w:rPr>
        <w:t xml:space="preserve">such </w:t>
      </w:r>
      <w:r w:rsidR="00E314BA" w:rsidRPr="00E3514F">
        <w:rPr>
          <w:rFonts w:ascii="Times New Roman" w:hAnsi="Times New Roman" w:cs="Times New Roman"/>
        </w:rPr>
        <w:t>courses</w:t>
      </w:r>
      <w:r w:rsidR="004967D1" w:rsidRPr="00E3514F">
        <w:rPr>
          <w:rFonts w:ascii="Times New Roman" w:hAnsi="Times New Roman" w:cs="Times New Roman"/>
        </w:rPr>
        <w:t xml:space="preserve">. </w:t>
      </w:r>
      <w:r w:rsidR="004967D1" w:rsidRPr="00DB782F">
        <w:rPr>
          <w:rFonts w:ascii="Times New Roman" w:hAnsi="Times New Roman" w:cs="Times New Roman"/>
          <w:b/>
          <w:bCs/>
        </w:rPr>
        <w:t>P</w:t>
      </w:r>
      <w:r w:rsidR="00EF32B5" w:rsidRPr="00DB782F">
        <w:rPr>
          <w:rFonts w:ascii="Times New Roman" w:hAnsi="Times New Roman" w:cs="Times New Roman"/>
          <w:b/>
          <w:bCs/>
        </w:rPr>
        <w:t>articularly</w:t>
      </w:r>
      <w:r w:rsidR="00E314BA" w:rsidRPr="00DB782F">
        <w:rPr>
          <w:rFonts w:ascii="Times New Roman" w:hAnsi="Times New Roman" w:cs="Times New Roman"/>
          <w:b/>
          <w:bCs/>
        </w:rPr>
        <w:t xml:space="preserve"> in the </w:t>
      </w:r>
      <w:r w:rsidR="00D3349E" w:rsidRPr="00DB782F">
        <w:rPr>
          <w:rFonts w:ascii="Times New Roman" w:hAnsi="Times New Roman" w:cs="Times New Roman"/>
          <w:b/>
          <w:bCs/>
        </w:rPr>
        <w:t>case of the co-taught, interdisciplinary options</w:t>
      </w:r>
      <w:r w:rsidR="00E314BA" w:rsidRPr="00DB782F">
        <w:rPr>
          <w:rFonts w:ascii="Times New Roman" w:hAnsi="Times New Roman" w:cs="Times New Roman"/>
          <w:b/>
          <w:bCs/>
        </w:rPr>
        <w:t xml:space="preserve">, regional campus faculty are in excellent </w:t>
      </w:r>
      <w:r w:rsidR="0067177E" w:rsidRPr="00DB782F">
        <w:rPr>
          <w:rFonts w:ascii="Times New Roman" w:hAnsi="Times New Roman" w:cs="Times New Roman"/>
          <w:b/>
          <w:bCs/>
        </w:rPr>
        <w:t xml:space="preserve">creative </w:t>
      </w:r>
      <w:r w:rsidR="00E314BA" w:rsidRPr="00DB782F">
        <w:rPr>
          <w:rFonts w:ascii="Times New Roman" w:hAnsi="Times New Roman" w:cs="Times New Roman"/>
          <w:b/>
          <w:bCs/>
        </w:rPr>
        <w:t xml:space="preserve">positions </w:t>
      </w:r>
      <w:r w:rsidR="00D3349E" w:rsidRPr="00DB782F">
        <w:rPr>
          <w:rFonts w:ascii="Times New Roman" w:hAnsi="Times New Roman" w:cs="Times New Roman"/>
          <w:b/>
          <w:bCs/>
        </w:rPr>
        <w:t xml:space="preserve">because </w:t>
      </w:r>
      <w:r w:rsidR="00E314BA" w:rsidRPr="00DB782F">
        <w:rPr>
          <w:rFonts w:ascii="Times New Roman" w:hAnsi="Times New Roman" w:cs="Times New Roman"/>
          <w:b/>
          <w:bCs/>
        </w:rPr>
        <w:t xml:space="preserve">they interact more frequently with </w:t>
      </w:r>
      <w:r w:rsidR="00EF32B5" w:rsidRPr="00DB782F">
        <w:rPr>
          <w:rFonts w:ascii="Times New Roman" w:hAnsi="Times New Roman" w:cs="Times New Roman"/>
          <w:b/>
          <w:bCs/>
        </w:rPr>
        <w:t>colleagues</w:t>
      </w:r>
      <w:r w:rsidR="00E314BA" w:rsidRPr="00DB782F">
        <w:rPr>
          <w:rFonts w:ascii="Times New Roman" w:hAnsi="Times New Roman" w:cs="Times New Roman"/>
          <w:b/>
          <w:bCs/>
        </w:rPr>
        <w:t xml:space="preserve"> from a wider range of fields.</w:t>
      </w:r>
      <w:r w:rsidR="00E314BA" w:rsidRPr="00E3514F">
        <w:rPr>
          <w:rFonts w:ascii="Times New Roman" w:hAnsi="Times New Roman" w:cs="Times New Roman"/>
        </w:rPr>
        <w:t xml:space="preserve"> However, we have reports that some </w:t>
      </w:r>
      <w:r w:rsidR="00EF32B5" w:rsidRPr="00E3514F">
        <w:rPr>
          <w:rFonts w:ascii="Times New Roman" w:hAnsi="Times New Roman" w:cs="Times New Roman"/>
        </w:rPr>
        <w:t>Departments</w:t>
      </w:r>
      <w:r w:rsidR="00E314BA" w:rsidRPr="00E3514F">
        <w:rPr>
          <w:rFonts w:ascii="Times New Roman" w:hAnsi="Times New Roman" w:cs="Times New Roman"/>
        </w:rPr>
        <w:t xml:space="preserve"> are not taking these </w:t>
      </w:r>
      <w:r w:rsidR="00EF32B5" w:rsidRPr="00E3514F">
        <w:rPr>
          <w:rFonts w:ascii="Times New Roman" w:hAnsi="Times New Roman" w:cs="Times New Roman"/>
        </w:rPr>
        <w:t>suggestions</w:t>
      </w:r>
      <w:r w:rsidR="00E314BA" w:rsidRPr="00E3514F">
        <w:rPr>
          <w:rFonts w:ascii="Times New Roman" w:hAnsi="Times New Roman" w:cs="Times New Roman"/>
        </w:rPr>
        <w:t xml:space="preserve"> into consideration because the same match-up </w:t>
      </w:r>
      <w:r w:rsidR="001F2308" w:rsidRPr="00E3514F">
        <w:rPr>
          <w:rFonts w:ascii="Times New Roman" w:hAnsi="Times New Roman" w:cs="Times New Roman"/>
        </w:rPr>
        <w:t xml:space="preserve">between faculty in different </w:t>
      </w:r>
      <w:r w:rsidR="00D368CE" w:rsidRPr="00E3514F">
        <w:rPr>
          <w:rFonts w:ascii="Times New Roman" w:hAnsi="Times New Roman" w:cs="Times New Roman"/>
        </w:rPr>
        <w:t xml:space="preserve">disciplines </w:t>
      </w:r>
      <w:r w:rsidR="00FF16E0" w:rsidRPr="00E3514F">
        <w:rPr>
          <w:rFonts w:ascii="Times New Roman" w:hAnsi="Times New Roman" w:cs="Times New Roman"/>
        </w:rPr>
        <w:t xml:space="preserve">either do not exist or no </w:t>
      </w:r>
      <w:r w:rsidR="001F2308" w:rsidRPr="00E3514F">
        <w:rPr>
          <w:rFonts w:ascii="Times New Roman" w:hAnsi="Times New Roman" w:cs="Times New Roman"/>
        </w:rPr>
        <w:t xml:space="preserve">relationship has </w:t>
      </w:r>
      <w:r w:rsidR="00FF16E0" w:rsidRPr="00E3514F">
        <w:rPr>
          <w:rFonts w:ascii="Times New Roman" w:hAnsi="Times New Roman" w:cs="Times New Roman"/>
        </w:rPr>
        <w:t xml:space="preserve">yet </w:t>
      </w:r>
      <w:r w:rsidR="001F2308" w:rsidRPr="00E3514F">
        <w:rPr>
          <w:rFonts w:ascii="Times New Roman" w:hAnsi="Times New Roman" w:cs="Times New Roman"/>
        </w:rPr>
        <w:t>been established</w:t>
      </w:r>
      <w:r w:rsidR="00FF16E0" w:rsidRPr="00E3514F">
        <w:rPr>
          <w:rFonts w:ascii="Times New Roman" w:hAnsi="Times New Roman" w:cs="Times New Roman"/>
        </w:rPr>
        <w:t xml:space="preserve"> in Columbus</w:t>
      </w:r>
      <w:r w:rsidR="00E314BA" w:rsidRPr="00E3514F">
        <w:rPr>
          <w:rFonts w:ascii="Times New Roman" w:hAnsi="Times New Roman" w:cs="Times New Roman"/>
        </w:rPr>
        <w:t xml:space="preserve">. </w:t>
      </w:r>
      <w:r w:rsidR="00E314BA" w:rsidRPr="00DB782F">
        <w:rPr>
          <w:rFonts w:ascii="Times New Roman" w:hAnsi="Times New Roman" w:cs="Times New Roman"/>
          <w:b/>
          <w:bCs/>
        </w:rPr>
        <w:t xml:space="preserve">Thus, in addition to </w:t>
      </w:r>
      <w:r w:rsidR="00EF32B5" w:rsidRPr="00DB782F">
        <w:rPr>
          <w:rFonts w:ascii="Times New Roman" w:hAnsi="Times New Roman" w:cs="Times New Roman"/>
          <w:b/>
          <w:bCs/>
        </w:rPr>
        <w:t>urging</w:t>
      </w:r>
      <w:r w:rsidR="00E314BA" w:rsidRPr="00DB782F">
        <w:rPr>
          <w:rFonts w:ascii="Times New Roman" w:hAnsi="Times New Roman" w:cs="Times New Roman"/>
          <w:b/>
          <w:bCs/>
        </w:rPr>
        <w:t xml:space="preserve"> Dep</w:t>
      </w:r>
      <w:r w:rsidR="005501EA" w:rsidRPr="00DB782F">
        <w:rPr>
          <w:rFonts w:ascii="Times New Roman" w:hAnsi="Times New Roman" w:cs="Times New Roman"/>
          <w:b/>
          <w:bCs/>
        </w:rPr>
        <w:t>artments</w:t>
      </w:r>
      <w:r w:rsidR="00E314BA" w:rsidRPr="00DB782F">
        <w:rPr>
          <w:rFonts w:ascii="Times New Roman" w:hAnsi="Times New Roman" w:cs="Times New Roman"/>
          <w:b/>
          <w:bCs/>
        </w:rPr>
        <w:t xml:space="preserve"> to </w:t>
      </w:r>
      <w:r w:rsidR="00D368CE" w:rsidRPr="00DB782F">
        <w:rPr>
          <w:rFonts w:ascii="Times New Roman" w:hAnsi="Times New Roman" w:cs="Times New Roman"/>
          <w:b/>
          <w:bCs/>
        </w:rPr>
        <w:t xml:space="preserve">take </w:t>
      </w:r>
      <w:r w:rsidR="001F2308" w:rsidRPr="00DB782F">
        <w:rPr>
          <w:rFonts w:ascii="Times New Roman" w:hAnsi="Times New Roman" w:cs="Times New Roman"/>
          <w:b/>
          <w:bCs/>
        </w:rPr>
        <w:t xml:space="preserve">regional campus faculty </w:t>
      </w:r>
      <w:r w:rsidR="00D368CE" w:rsidRPr="00DB782F">
        <w:rPr>
          <w:rFonts w:ascii="Times New Roman" w:hAnsi="Times New Roman" w:cs="Times New Roman"/>
          <w:b/>
          <w:bCs/>
        </w:rPr>
        <w:t>ideas seriously</w:t>
      </w:r>
      <w:r w:rsidR="00E314BA" w:rsidRPr="00DB782F">
        <w:rPr>
          <w:rFonts w:ascii="Times New Roman" w:hAnsi="Times New Roman" w:cs="Times New Roman"/>
          <w:b/>
          <w:bCs/>
        </w:rPr>
        <w:t xml:space="preserve">, we </w:t>
      </w:r>
      <w:r w:rsidR="001F2308" w:rsidRPr="00DB782F">
        <w:rPr>
          <w:rFonts w:ascii="Times New Roman" w:hAnsi="Times New Roman" w:cs="Times New Roman"/>
          <w:b/>
          <w:bCs/>
        </w:rPr>
        <w:t xml:space="preserve">also </w:t>
      </w:r>
      <w:r w:rsidR="00E314BA" w:rsidRPr="00DB782F">
        <w:rPr>
          <w:rFonts w:ascii="Times New Roman" w:hAnsi="Times New Roman" w:cs="Times New Roman"/>
          <w:b/>
          <w:bCs/>
        </w:rPr>
        <w:t xml:space="preserve">urge our regional campus </w:t>
      </w:r>
      <w:r w:rsidR="00EF32B5" w:rsidRPr="00DB782F">
        <w:rPr>
          <w:rFonts w:ascii="Times New Roman" w:hAnsi="Times New Roman" w:cs="Times New Roman"/>
          <w:b/>
          <w:bCs/>
        </w:rPr>
        <w:t>colleagues</w:t>
      </w:r>
      <w:r w:rsidR="00E314BA" w:rsidRPr="00DB782F">
        <w:rPr>
          <w:rFonts w:ascii="Times New Roman" w:hAnsi="Times New Roman" w:cs="Times New Roman"/>
          <w:b/>
          <w:bCs/>
        </w:rPr>
        <w:t xml:space="preserve"> to </w:t>
      </w:r>
      <w:r w:rsidR="001F2308" w:rsidRPr="00DB782F">
        <w:rPr>
          <w:rFonts w:ascii="Times New Roman" w:hAnsi="Times New Roman" w:cs="Times New Roman"/>
          <w:b/>
          <w:bCs/>
        </w:rPr>
        <w:t xml:space="preserve">help </w:t>
      </w:r>
      <w:r w:rsidR="00637D26" w:rsidRPr="00DB782F">
        <w:rPr>
          <w:rFonts w:ascii="Times New Roman" w:hAnsi="Times New Roman" w:cs="Times New Roman"/>
          <w:b/>
          <w:bCs/>
        </w:rPr>
        <w:t>uncover</w:t>
      </w:r>
      <w:r w:rsidR="001F2308" w:rsidRPr="00DB782F">
        <w:rPr>
          <w:rFonts w:ascii="Times New Roman" w:hAnsi="Times New Roman" w:cs="Times New Roman"/>
          <w:b/>
          <w:bCs/>
        </w:rPr>
        <w:t xml:space="preserve"> </w:t>
      </w:r>
      <w:r w:rsidR="00EF32B5" w:rsidRPr="00DB782F">
        <w:rPr>
          <w:rFonts w:ascii="Times New Roman" w:hAnsi="Times New Roman" w:cs="Times New Roman"/>
          <w:b/>
          <w:bCs/>
        </w:rPr>
        <w:t xml:space="preserve">similar connections between faculty in different </w:t>
      </w:r>
      <w:r w:rsidR="00D368CE" w:rsidRPr="00DB782F">
        <w:rPr>
          <w:rFonts w:ascii="Times New Roman" w:hAnsi="Times New Roman" w:cs="Times New Roman"/>
          <w:b/>
          <w:bCs/>
        </w:rPr>
        <w:t xml:space="preserve">disciplines </w:t>
      </w:r>
      <w:r w:rsidR="00EF32B5" w:rsidRPr="00DB782F">
        <w:rPr>
          <w:rFonts w:ascii="Times New Roman" w:hAnsi="Times New Roman" w:cs="Times New Roman"/>
          <w:b/>
          <w:bCs/>
        </w:rPr>
        <w:t>in Columbus</w:t>
      </w:r>
      <w:r w:rsidR="001F2308" w:rsidRPr="00DB782F">
        <w:rPr>
          <w:rFonts w:ascii="Times New Roman" w:hAnsi="Times New Roman" w:cs="Times New Roman"/>
          <w:b/>
          <w:bCs/>
        </w:rPr>
        <w:t xml:space="preserve"> when making their proposals</w:t>
      </w:r>
      <w:r w:rsidR="00EF32B5" w:rsidRPr="00DB782F">
        <w:rPr>
          <w:rFonts w:ascii="Times New Roman" w:hAnsi="Times New Roman" w:cs="Times New Roman"/>
          <w:b/>
          <w:bCs/>
        </w:rPr>
        <w:t xml:space="preserve">. </w:t>
      </w:r>
    </w:p>
    <w:p w14:paraId="49C1BD92" w14:textId="77777777" w:rsidR="001F2308" w:rsidRPr="004C7A0E" w:rsidRDefault="001F2308" w:rsidP="001F2308">
      <w:pPr>
        <w:pStyle w:val="PlainText"/>
        <w:ind w:left="720"/>
        <w:rPr>
          <w:rFonts w:ascii="Times New Roman" w:hAnsi="Times New Roman" w:cs="Times New Roman"/>
        </w:rPr>
      </w:pPr>
    </w:p>
    <w:p w14:paraId="2312FEC9" w14:textId="62D1C6E7" w:rsidR="0057174C" w:rsidRPr="004C7A0E" w:rsidRDefault="00EF32B5" w:rsidP="0057174C">
      <w:pPr>
        <w:pStyle w:val="PlainText"/>
        <w:numPr>
          <w:ilvl w:val="0"/>
          <w:numId w:val="1"/>
        </w:numPr>
        <w:rPr>
          <w:rFonts w:ascii="Times New Roman" w:hAnsi="Times New Roman" w:cs="Times New Roman"/>
        </w:rPr>
      </w:pPr>
      <w:r w:rsidRPr="004C7A0E">
        <w:rPr>
          <w:rFonts w:ascii="Times New Roman" w:hAnsi="Times New Roman" w:cs="Times New Roman"/>
        </w:rPr>
        <w:t xml:space="preserve">OAA has said there would be money to </w:t>
      </w:r>
      <w:r w:rsidR="00A760CF" w:rsidRPr="004C7A0E">
        <w:rPr>
          <w:rFonts w:ascii="Times New Roman" w:hAnsi="Times New Roman" w:cs="Times New Roman"/>
        </w:rPr>
        <w:t xml:space="preserve">support faculty who are creating </w:t>
      </w:r>
      <w:r w:rsidRPr="004C7A0E">
        <w:rPr>
          <w:rFonts w:ascii="Times New Roman" w:hAnsi="Times New Roman" w:cs="Times New Roman"/>
        </w:rPr>
        <w:t xml:space="preserve">new courses but that this money would only go </w:t>
      </w:r>
      <w:r w:rsidR="00950D28">
        <w:rPr>
          <w:rFonts w:ascii="Times New Roman" w:hAnsi="Times New Roman" w:cs="Times New Roman"/>
        </w:rPr>
        <w:t xml:space="preserve">directly </w:t>
      </w:r>
      <w:r w:rsidRPr="004C7A0E">
        <w:rPr>
          <w:rFonts w:ascii="Times New Roman" w:hAnsi="Times New Roman" w:cs="Times New Roman"/>
        </w:rPr>
        <w:t xml:space="preserve">to TIUs and not to regional campuses. </w:t>
      </w:r>
      <w:r w:rsidR="00D75238">
        <w:rPr>
          <w:rFonts w:ascii="Times New Roman" w:hAnsi="Times New Roman" w:cs="Times New Roman"/>
        </w:rPr>
        <w:t>T</w:t>
      </w:r>
      <w:r w:rsidRPr="004C7A0E">
        <w:rPr>
          <w:rFonts w:ascii="Times New Roman" w:hAnsi="Times New Roman" w:cs="Times New Roman"/>
        </w:rPr>
        <w:t xml:space="preserve">enure-track regional campus faculty </w:t>
      </w:r>
      <w:r w:rsidRPr="004C7A0E">
        <w:rPr>
          <w:rFonts w:ascii="Times New Roman" w:hAnsi="Times New Roman" w:cs="Times New Roman"/>
          <w:u w:val="single"/>
        </w:rPr>
        <w:t>are</w:t>
      </w:r>
      <w:r w:rsidRPr="004C7A0E">
        <w:rPr>
          <w:rFonts w:ascii="Times New Roman" w:hAnsi="Times New Roman" w:cs="Times New Roman"/>
        </w:rPr>
        <w:t xml:space="preserve"> members of their TIUs</w:t>
      </w:r>
      <w:r w:rsidR="00D75238">
        <w:rPr>
          <w:rFonts w:ascii="Times New Roman" w:hAnsi="Times New Roman" w:cs="Times New Roman"/>
        </w:rPr>
        <w:t>; we therefore</w:t>
      </w:r>
      <w:r w:rsidRPr="004C7A0E">
        <w:rPr>
          <w:rFonts w:ascii="Times New Roman" w:hAnsi="Times New Roman" w:cs="Times New Roman"/>
        </w:rPr>
        <w:t xml:space="preserve"> request t</w:t>
      </w:r>
      <w:r w:rsidR="00A760CF" w:rsidRPr="004C7A0E">
        <w:rPr>
          <w:rFonts w:ascii="Times New Roman" w:hAnsi="Times New Roman" w:cs="Times New Roman"/>
        </w:rPr>
        <w:t>hat</w:t>
      </w:r>
      <w:r w:rsidRPr="004C7A0E">
        <w:rPr>
          <w:rFonts w:ascii="Times New Roman" w:hAnsi="Times New Roman" w:cs="Times New Roman"/>
        </w:rPr>
        <w:t xml:space="preserve"> OAA give </w:t>
      </w:r>
      <w:r w:rsidR="006F5677" w:rsidRPr="004C7A0E">
        <w:rPr>
          <w:rFonts w:ascii="Times New Roman" w:hAnsi="Times New Roman" w:cs="Times New Roman"/>
        </w:rPr>
        <w:t>Departments</w:t>
      </w:r>
      <w:r w:rsidR="00A760CF" w:rsidRPr="004C7A0E">
        <w:rPr>
          <w:rFonts w:ascii="Times New Roman" w:hAnsi="Times New Roman" w:cs="Times New Roman"/>
        </w:rPr>
        <w:t xml:space="preserve"> and Colleges</w:t>
      </w:r>
      <w:r w:rsidRPr="004C7A0E">
        <w:rPr>
          <w:rFonts w:ascii="Times New Roman" w:hAnsi="Times New Roman" w:cs="Times New Roman"/>
        </w:rPr>
        <w:t xml:space="preserve"> the ability to </w:t>
      </w:r>
      <w:r w:rsidR="006F5677" w:rsidRPr="00482B78">
        <w:rPr>
          <w:rFonts w:ascii="Times New Roman" w:hAnsi="Times New Roman" w:cs="Times New Roman"/>
          <w:b/>
          <w:bCs/>
        </w:rPr>
        <w:t>distribute</w:t>
      </w:r>
      <w:r w:rsidRPr="00482B78">
        <w:rPr>
          <w:rFonts w:ascii="Times New Roman" w:hAnsi="Times New Roman" w:cs="Times New Roman"/>
          <w:b/>
          <w:bCs/>
        </w:rPr>
        <w:t xml:space="preserve"> some </w:t>
      </w:r>
      <w:r w:rsidR="006F5677" w:rsidRPr="00482B78">
        <w:rPr>
          <w:rFonts w:ascii="Times New Roman" w:hAnsi="Times New Roman" w:cs="Times New Roman"/>
          <w:b/>
          <w:bCs/>
        </w:rPr>
        <w:t>of</w:t>
      </w:r>
      <w:r w:rsidRPr="00482B78">
        <w:rPr>
          <w:rFonts w:ascii="Times New Roman" w:hAnsi="Times New Roman" w:cs="Times New Roman"/>
          <w:b/>
          <w:bCs/>
        </w:rPr>
        <w:t xml:space="preserve"> the course creation money to </w:t>
      </w:r>
      <w:r w:rsidR="006F5677" w:rsidRPr="00482B78">
        <w:rPr>
          <w:rFonts w:ascii="Times New Roman" w:hAnsi="Times New Roman" w:cs="Times New Roman"/>
          <w:b/>
          <w:bCs/>
        </w:rPr>
        <w:t>the</w:t>
      </w:r>
      <w:r w:rsidR="00A760CF" w:rsidRPr="00482B78">
        <w:rPr>
          <w:rFonts w:ascii="Times New Roman" w:hAnsi="Times New Roman" w:cs="Times New Roman"/>
          <w:b/>
          <w:bCs/>
        </w:rPr>
        <w:t>ir regional campus faculty colleague</w:t>
      </w:r>
      <w:r w:rsidR="00A760CF" w:rsidRPr="00273C87">
        <w:rPr>
          <w:rFonts w:ascii="Times New Roman" w:hAnsi="Times New Roman" w:cs="Times New Roman"/>
          <w:b/>
        </w:rPr>
        <w:t>s</w:t>
      </w:r>
      <w:r w:rsidR="00A760CF" w:rsidRPr="004C7A0E">
        <w:rPr>
          <w:rFonts w:ascii="Times New Roman" w:hAnsi="Times New Roman" w:cs="Times New Roman"/>
        </w:rPr>
        <w:t xml:space="preserve">. Similarly, </w:t>
      </w:r>
      <w:r w:rsidR="00FE0476" w:rsidRPr="004C7A0E">
        <w:rPr>
          <w:rFonts w:ascii="Times New Roman" w:hAnsi="Times New Roman" w:cs="Times New Roman"/>
        </w:rPr>
        <w:t xml:space="preserve">the HIP Subcommittee </w:t>
      </w:r>
      <w:r w:rsidR="00EE7ABA">
        <w:rPr>
          <w:rFonts w:ascii="Times New Roman" w:hAnsi="Times New Roman" w:cs="Times New Roman"/>
        </w:rPr>
        <w:t>asserted</w:t>
      </w:r>
      <w:r w:rsidR="00FE0476" w:rsidRPr="004C7A0E">
        <w:rPr>
          <w:rFonts w:ascii="Times New Roman" w:hAnsi="Times New Roman" w:cs="Times New Roman"/>
        </w:rPr>
        <w:t xml:space="preserve"> that </w:t>
      </w:r>
      <w:r w:rsidR="004C7A0E" w:rsidRPr="004C7A0E">
        <w:rPr>
          <w:rFonts w:ascii="Times New Roman" w:hAnsi="Times New Roman" w:cs="Times New Roman"/>
        </w:rPr>
        <w:t>“integrative course pedagogies require substantially more planning and logistics and therefore warrant some form of added incentive or compensation</w:t>
      </w:r>
      <w:r w:rsidR="00FC5CB6">
        <w:rPr>
          <w:rFonts w:ascii="Times New Roman" w:hAnsi="Times New Roman" w:cs="Times New Roman"/>
        </w:rPr>
        <w:t>;</w:t>
      </w:r>
      <w:r w:rsidR="004C7A0E" w:rsidRPr="004C7A0E">
        <w:rPr>
          <w:rFonts w:ascii="Times New Roman" w:hAnsi="Times New Roman" w:cs="Times New Roman"/>
        </w:rPr>
        <w:t xml:space="preserve">” </w:t>
      </w:r>
      <w:r w:rsidR="00FC5CB6">
        <w:rPr>
          <w:rFonts w:ascii="Times New Roman" w:hAnsi="Times New Roman" w:cs="Times New Roman"/>
        </w:rPr>
        <w:t>w</w:t>
      </w:r>
      <w:r w:rsidR="00EE7ABA">
        <w:rPr>
          <w:rFonts w:ascii="Times New Roman" w:hAnsi="Times New Roman" w:cs="Times New Roman"/>
        </w:rPr>
        <w:t>e</w:t>
      </w:r>
      <w:r w:rsidR="004C7A0E" w:rsidRPr="004C7A0E">
        <w:rPr>
          <w:rFonts w:ascii="Times New Roman" w:hAnsi="Times New Roman" w:cs="Times New Roman"/>
        </w:rPr>
        <w:t xml:space="preserve"> urge OAA to </w:t>
      </w:r>
      <w:r w:rsidR="004C7A0E" w:rsidRPr="00EE7ABA">
        <w:rPr>
          <w:rFonts w:ascii="Times New Roman" w:hAnsi="Times New Roman" w:cs="Times New Roman"/>
          <w:b/>
          <w:bCs/>
        </w:rPr>
        <w:t xml:space="preserve">include regional faculty </w:t>
      </w:r>
      <w:r w:rsidR="00D36129" w:rsidRPr="00EE7ABA">
        <w:rPr>
          <w:rFonts w:ascii="Times New Roman" w:hAnsi="Times New Roman" w:cs="Times New Roman"/>
          <w:b/>
          <w:bCs/>
        </w:rPr>
        <w:t xml:space="preserve">in </w:t>
      </w:r>
      <w:r w:rsidR="004C7A0E" w:rsidRPr="00EE7ABA">
        <w:rPr>
          <w:rFonts w:ascii="Times New Roman" w:hAnsi="Times New Roman" w:cs="Times New Roman"/>
          <w:b/>
          <w:bCs/>
        </w:rPr>
        <w:t>such support</w:t>
      </w:r>
      <w:r w:rsidR="004C7A0E" w:rsidRPr="004C7A0E">
        <w:rPr>
          <w:rFonts w:ascii="Times New Roman" w:hAnsi="Times New Roman" w:cs="Times New Roman"/>
        </w:rPr>
        <w:t>.</w:t>
      </w:r>
      <w:r w:rsidRPr="004C7A0E">
        <w:rPr>
          <w:rFonts w:ascii="Times New Roman" w:hAnsi="Times New Roman" w:cs="Times New Roman"/>
        </w:rPr>
        <w:t xml:space="preserve"> </w:t>
      </w:r>
    </w:p>
    <w:p w14:paraId="2AC51833" w14:textId="77777777" w:rsidR="0057174C" w:rsidRPr="00157C29" w:rsidRDefault="0057174C" w:rsidP="00157C29">
      <w:pPr>
        <w:rPr>
          <w:rFonts w:ascii="Times New Roman" w:hAnsi="Times New Roman" w:cs="Times New Roman"/>
        </w:rPr>
      </w:pPr>
    </w:p>
    <w:p w14:paraId="0811AEA0" w14:textId="2A8EC371" w:rsidR="00D80477" w:rsidRDefault="0057174C" w:rsidP="0057174C">
      <w:pPr>
        <w:pStyle w:val="PlainText"/>
        <w:numPr>
          <w:ilvl w:val="0"/>
          <w:numId w:val="1"/>
        </w:numPr>
        <w:rPr>
          <w:rFonts w:ascii="Times New Roman" w:hAnsi="Times New Roman" w:cs="Times New Roman"/>
        </w:rPr>
      </w:pPr>
      <w:r w:rsidRPr="004C7A0E">
        <w:rPr>
          <w:rFonts w:ascii="Times New Roman" w:hAnsi="Times New Roman" w:cs="Times New Roman"/>
        </w:rPr>
        <w:t xml:space="preserve">We appreciate </w:t>
      </w:r>
      <w:r w:rsidR="00E75D73" w:rsidRPr="004C7A0E">
        <w:rPr>
          <w:rFonts w:ascii="Times New Roman" w:hAnsi="Times New Roman" w:cs="Times New Roman"/>
        </w:rPr>
        <w:t xml:space="preserve">the HIP Subcommittee’s </w:t>
      </w:r>
      <w:r w:rsidRPr="004C7A0E">
        <w:rPr>
          <w:rFonts w:ascii="Times New Roman" w:hAnsi="Times New Roman" w:cs="Times New Roman"/>
        </w:rPr>
        <w:t xml:space="preserve">call for </w:t>
      </w:r>
      <w:r w:rsidR="00E75D73" w:rsidRPr="004C7A0E">
        <w:rPr>
          <w:rFonts w:ascii="Times New Roman" w:hAnsi="Times New Roman" w:cs="Times New Roman"/>
        </w:rPr>
        <w:t xml:space="preserve">University </w:t>
      </w:r>
      <w:r w:rsidRPr="004C7A0E">
        <w:rPr>
          <w:rFonts w:ascii="Times New Roman" w:hAnsi="Times New Roman" w:cs="Times New Roman"/>
        </w:rPr>
        <w:t xml:space="preserve">support </w:t>
      </w:r>
      <w:r w:rsidR="00E75D73" w:rsidRPr="004C7A0E">
        <w:rPr>
          <w:rFonts w:ascii="Times New Roman" w:hAnsi="Times New Roman" w:cs="Times New Roman"/>
        </w:rPr>
        <w:t>to lower the barriers of access to integrative courses</w:t>
      </w:r>
      <w:r w:rsidR="00E75D73">
        <w:rPr>
          <w:rFonts w:ascii="Times New Roman" w:hAnsi="Times New Roman" w:cs="Times New Roman"/>
        </w:rPr>
        <w:t xml:space="preserve"> </w:t>
      </w:r>
      <w:r w:rsidR="00FC5CB6">
        <w:rPr>
          <w:rFonts w:ascii="Times New Roman" w:hAnsi="Times New Roman" w:cs="Times New Roman"/>
        </w:rPr>
        <w:t>for</w:t>
      </w:r>
      <w:r w:rsidR="00E75D73">
        <w:rPr>
          <w:rFonts w:ascii="Times New Roman" w:hAnsi="Times New Roman" w:cs="Times New Roman"/>
        </w:rPr>
        <w:t xml:space="preserve"> students with economic </w:t>
      </w:r>
      <w:r w:rsidR="00D80477">
        <w:rPr>
          <w:rFonts w:ascii="Times New Roman" w:hAnsi="Times New Roman" w:cs="Times New Roman"/>
        </w:rPr>
        <w:t>challenges</w:t>
      </w:r>
      <w:r w:rsidR="00E75D73">
        <w:rPr>
          <w:rFonts w:ascii="Times New Roman" w:hAnsi="Times New Roman" w:cs="Times New Roman"/>
        </w:rPr>
        <w:t xml:space="preserve"> (e.g., </w:t>
      </w:r>
      <w:r w:rsidR="00FC5CB6">
        <w:rPr>
          <w:rFonts w:ascii="Times New Roman" w:hAnsi="Times New Roman" w:cs="Times New Roman"/>
        </w:rPr>
        <w:t>s</w:t>
      </w:r>
      <w:r w:rsidR="00E75D73">
        <w:rPr>
          <w:rFonts w:ascii="Times New Roman" w:hAnsi="Times New Roman" w:cs="Times New Roman"/>
        </w:rPr>
        <w:t xml:space="preserve">tudy </w:t>
      </w:r>
      <w:r w:rsidR="00FC5CB6">
        <w:rPr>
          <w:rFonts w:ascii="Times New Roman" w:hAnsi="Times New Roman" w:cs="Times New Roman"/>
        </w:rPr>
        <w:t>a</w:t>
      </w:r>
      <w:r w:rsidR="00E75D73">
        <w:rPr>
          <w:rFonts w:ascii="Times New Roman" w:hAnsi="Times New Roman" w:cs="Times New Roman"/>
        </w:rPr>
        <w:t xml:space="preserve">way is expensive and </w:t>
      </w:r>
      <w:r w:rsidR="00FC5CB6">
        <w:rPr>
          <w:rFonts w:ascii="Times New Roman" w:hAnsi="Times New Roman" w:cs="Times New Roman"/>
        </w:rPr>
        <w:t>c</w:t>
      </w:r>
      <w:r w:rsidR="00E75D73">
        <w:rPr>
          <w:rFonts w:ascii="Times New Roman" w:hAnsi="Times New Roman" w:cs="Times New Roman"/>
        </w:rPr>
        <w:t>ommunity-</w:t>
      </w:r>
      <w:r w:rsidR="00FC5CB6">
        <w:rPr>
          <w:rFonts w:ascii="Times New Roman" w:hAnsi="Times New Roman" w:cs="Times New Roman"/>
        </w:rPr>
        <w:t>e</w:t>
      </w:r>
      <w:r w:rsidR="00E75D73">
        <w:rPr>
          <w:rFonts w:ascii="Times New Roman" w:hAnsi="Times New Roman" w:cs="Times New Roman"/>
        </w:rPr>
        <w:t>ngaged/</w:t>
      </w:r>
      <w:r w:rsidR="00FC5CB6">
        <w:rPr>
          <w:rFonts w:ascii="Times New Roman" w:hAnsi="Times New Roman" w:cs="Times New Roman"/>
        </w:rPr>
        <w:t>s</w:t>
      </w:r>
      <w:r w:rsidR="00E75D73">
        <w:rPr>
          <w:rFonts w:ascii="Times New Roman" w:hAnsi="Times New Roman" w:cs="Times New Roman"/>
        </w:rPr>
        <w:t xml:space="preserve">ervice </w:t>
      </w:r>
      <w:r w:rsidR="00FC5CB6">
        <w:rPr>
          <w:rFonts w:ascii="Times New Roman" w:hAnsi="Times New Roman" w:cs="Times New Roman"/>
        </w:rPr>
        <w:t>l</w:t>
      </w:r>
      <w:r w:rsidR="00E75D73">
        <w:rPr>
          <w:rFonts w:ascii="Times New Roman" w:hAnsi="Times New Roman" w:cs="Times New Roman"/>
        </w:rPr>
        <w:t xml:space="preserve">earning requires transportation). The </w:t>
      </w:r>
      <w:r w:rsidR="00D80477">
        <w:rPr>
          <w:rFonts w:ascii="Times New Roman" w:hAnsi="Times New Roman" w:cs="Times New Roman"/>
        </w:rPr>
        <w:t>proportion</w:t>
      </w:r>
      <w:r w:rsidR="00E75D73">
        <w:rPr>
          <w:rFonts w:ascii="Times New Roman" w:hAnsi="Times New Roman" w:cs="Times New Roman"/>
        </w:rPr>
        <w:t xml:space="preserve"> of students who are Pell eligible is higher on the regionals </w:t>
      </w:r>
      <w:r w:rsidR="00D80477">
        <w:rPr>
          <w:rFonts w:ascii="Times New Roman" w:hAnsi="Times New Roman" w:cs="Times New Roman"/>
        </w:rPr>
        <w:t>relative</w:t>
      </w:r>
      <w:r w:rsidR="00E75D73">
        <w:rPr>
          <w:rFonts w:ascii="Times New Roman" w:hAnsi="Times New Roman" w:cs="Times New Roman"/>
        </w:rPr>
        <w:t xml:space="preserve"> to Columbus</w:t>
      </w:r>
      <w:r w:rsidR="00BF6E43">
        <w:rPr>
          <w:rFonts w:ascii="Times New Roman" w:hAnsi="Times New Roman" w:cs="Times New Roman"/>
        </w:rPr>
        <w:t>,</w:t>
      </w:r>
      <w:r w:rsidR="00E75D73">
        <w:rPr>
          <w:rFonts w:ascii="Times New Roman" w:hAnsi="Times New Roman" w:cs="Times New Roman"/>
        </w:rPr>
        <w:t xml:space="preserve"> so we </w:t>
      </w:r>
      <w:r w:rsidR="00D80477">
        <w:rPr>
          <w:rFonts w:ascii="Times New Roman" w:hAnsi="Times New Roman" w:cs="Times New Roman"/>
        </w:rPr>
        <w:t xml:space="preserve">urge the University to </w:t>
      </w:r>
      <w:r w:rsidR="00D80477" w:rsidRPr="00EE7ABA">
        <w:rPr>
          <w:rFonts w:ascii="Times New Roman" w:hAnsi="Times New Roman" w:cs="Times New Roman"/>
          <w:b/>
          <w:bCs/>
        </w:rPr>
        <w:t>include regional students in these efforts</w:t>
      </w:r>
      <w:r w:rsidR="00D80477">
        <w:rPr>
          <w:rFonts w:ascii="Times New Roman" w:hAnsi="Times New Roman" w:cs="Times New Roman"/>
        </w:rPr>
        <w:t>.</w:t>
      </w:r>
    </w:p>
    <w:p w14:paraId="56CFB8AE" w14:textId="77777777" w:rsidR="004D3346" w:rsidRPr="004B22C5" w:rsidRDefault="004D3346" w:rsidP="004D3346">
      <w:pPr>
        <w:pStyle w:val="ListParagraph"/>
        <w:rPr>
          <w:rFonts w:ascii="Times New Roman" w:hAnsi="Times New Roman" w:cs="Times New Roman"/>
        </w:rPr>
      </w:pPr>
    </w:p>
    <w:p w14:paraId="755AE0C5" w14:textId="3BA0D985" w:rsidR="00846C62" w:rsidRPr="004B22C5" w:rsidRDefault="00846C62" w:rsidP="00846C62">
      <w:pPr>
        <w:pStyle w:val="PlainText"/>
        <w:numPr>
          <w:ilvl w:val="0"/>
          <w:numId w:val="1"/>
        </w:numPr>
        <w:rPr>
          <w:rFonts w:ascii="Times New Roman" w:hAnsi="Times New Roman" w:cs="Times New Roman"/>
        </w:rPr>
      </w:pPr>
      <w:r w:rsidRPr="004B22C5">
        <w:rPr>
          <w:rFonts w:ascii="Times New Roman" w:hAnsi="Times New Roman" w:cs="Times New Roman"/>
        </w:rPr>
        <w:t xml:space="preserve">We were pleased to see that the Bookends Subcommittee </w:t>
      </w:r>
      <w:r>
        <w:rPr>
          <w:rFonts w:ascii="Times New Roman" w:hAnsi="Times New Roman" w:cs="Times New Roman"/>
        </w:rPr>
        <w:t xml:space="preserve">allowed regional campuses to alter how much of Bookends seminars will be online and that they </w:t>
      </w:r>
      <w:r w:rsidRPr="004B22C5">
        <w:rPr>
          <w:rFonts w:ascii="Times New Roman" w:hAnsi="Times New Roman" w:cs="Times New Roman"/>
        </w:rPr>
        <w:t>advocated that, “</w:t>
      </w:r>
      <w:r w:rsidRPr="004B22C5">
        <w:rPr>
          <w:rFonts w:ascii="Times New Roman" w:eastAsia="Times New Roman" w:hAnsi="Times New Roman" w:cs="Times New Roman"/>
          <w:color w:val="222222"/>
        </w:rPr>
        <w:t xml:space="preserve">All faculty on all campuses </w:t>
      </w:r>
      <w:r w:rsidRPr="004B22C5">
        <w:rPr>
          <w:rFonts w:ascii="Times New Roman" w:hAnsi="Times New Roman" w:cs="Times New Roman"/>
        </w:rPr>
        <w:t>will be eligible to offer Threads</w:t>
      </w:r>
      <w:r>
        <w:rPr>
          <w:rFonts w:ascii="Times New Roman" w:hAnsi="Times New Roman" w:cs="Times New Roman"/>
        </w:rPr>
        <w:t>.</w:t>
      </w:r>
      <w:r w:rsidRPr="004B22C5">
        <w:rPr>
          <w:rFonts w:ascii="Times New Roman" w:hAnsi="Times New Roman" w:cs="Times New Roman"/>
        </w:rPr>
        <w:t xml:space="preserve">” </w:t>
      </w:r>
      <w:r>
        <w:rPr>
          <w:rFonts w:ascii="Times New Roman" w:hAnsi="Times New Roman" w:cs="Times New Roman"/>
        </w:rPr>
        <w:t xml:space="preserve">However, we would like to see </w:t>
      </w:r>
      <w:r w:rsidRPr="00EE7ABA">
        <w:rPr>
          <w:rFonts w:ascii="Times New Roman" w:hAnsi="Times New Roman" w:cs="Times New Roman"/>
          <w:b/>
          <w:bCs/>
        </w:rPr>
        <w:t>more explicit language</w:t>
      </w:r>
      <w:r>
        <w:rPr>
          <w:rFonts w:ascii="Times New Roman" w:hAnsi="Times New Roman" w:cs="Times New Roman"/>
        </w:rPr>
        <w:t xml:space="preserve"> that asserts that </w:t>
      </w:r>
      <w:r w:rsidRPr="004B22C5">
        <w:rPr>
          <w:rFonts w:ascii="Times New Roman" w:hAnsi="Times New Roman" w:cs="Times New Roman"/>
        </w:rPr>
        <w:t>students from all campuses can access all Threads through distance delivery</w:t>
      </w:r>
      <w:r>
        <w:rPr>
          <w:rFonts w:ascii="Times New Roman" w:hAnsi="Times New Roman" w:cs="Times New Roman"/>
        </w:rPr>
        <w:t xml:space="preserve"> and that the technological and logistic needs of such delivery will be covered centrally </w:t>
      </w:r>
      <w:r w:rsidR="00004E1D">
        <w:rPr>
          <w:rFonts w:ascii="Times New Roman" w:hAnsi="Times New Roman" w:cs="Times New Roman"/>
        </w:rPr>
        <w:t>for</w:t>
      </w:r>
      <w:r>
        <w:rPr>
          <w:rFonts w:ascii="Times New Roman" w:hAnsi="Times New Roman" w:cs="Times New Roman"/>
        </w:rPr>
        <w:t xml:space="preserve"> all campuses</w:t>
      </w:r>
      <w:r w:rsidRPr="004B22C5">
        <w:rPr>
          <w:rFonts w:ascii="Times New Roman" w:hAnsi="Times New Roman" w:cs="Times New Roman"/>
        </w:rPr>
        <w:t xml:space="preserve">. Additionally, there is language about support and training of faculty involved in Bookends or in GE courses </w:t>
      </w:r>
      <w:r>
        <w:rPr>
          <w:rFonts w:ascii="Times New Roman" w:hAnsi="Times New Roman" w:cs="Times New Roman"/>
        </w:rPr>
        <w:t>(</w:t>
      </w:r>
      <w:r w:rsidRPr="004B22C5">
        <w:rPr>
          <w:rFonts w:ascii="Times New Roman" w:hAnsi="Times New Roman" w:cs="Times New Roman"/>
        </w:rPr>
        <w:t>that requir</w:t>
      </w:r>
      <w:r>
        <w:rPr>
          <w:rFonts w:ascii="Times New Roman" w:hAnsi="Times New Roman" w:cs="Times New Roman"/>
        </w:rPr>
        <w:t>e</w:t>
      </w:r>
      <w:r w:rsidRPr="004B22C5">
        <w:rPr>
          <w:rFonts w:ascii="Times New Roman" w:hAnsi="Times New Roman" w:cs="Times New Roman"/>
        </w:rPr>
        <w:t xml:space="preserve"> tagging of artefacts</w:t>
      </w:r>
      <w:r>
        <w:rPr>
          <w:rFonts w:ascii="Times New Roman" w:hAnsi="Times New Roman" w:cs="Times New Roman"/>
        </w:rPr>
        <w:t>)</w:t>
      </w:r>
      <w:r w:rsidRPr="004B22C5">
        <w:rPr>
          <w:rFonts w:ascii="Times New Roman" w:hAnsi="Times New Roman" w:cs="Times New Roman"/>
        </w:rPr>
        <w:t xml:space="preserve">, but we hope that the final document makes it clear that this </w:t>
      </w:r>
      <w:r w:rsidRPr="00273C87">
        <w:rPr>
          <w:rFonts w:ascii="Times New Roman" w:hAnsi="Times New Roman" w:cs="Times New Roman"/>
          <w:b/>
        </w:rPr>
        <w:t>central coverage of training and support includes faculty on all campuses.</w:t>
      </w:r>
      <w:r w:rsidRPr="004B22C5">
        <w:rPr>
          <w:rFonts w:ascii="Times New Roman" w:hAnsi="Times New Roman" w:cs="Times New Roman"/>
        </w:rPr>
        <w:t xml:space="preserve"> </w:t>
      </w:r>
      <w:r>
        <w:rPr>
          <w:rFonts w:ascii="Times New Roman" w:hAnsi="Times New Roman" w:cs="Times New Roman"/>
        </w:rPr>
        <w:t>A</w:t>
      </w:r>
      <w:r w:rsidRPr="004B22C5">
        <w:rPr>
          <w:rFonts w:ascii="Times New Roman" w:hAnsi="Times New Roman" w:cs="Times New Roman"/>
        </w:rPr>
        <w:t>lthough the language reads t</w:t>
      </w:r>
      <w:r>
        <w:rPr>
          <w:rFonts w:ascii="Times New Roman" w:hAnsi="Times New Roman" w:cs="Times New Roman"/>
        </w:rPr>
        <w:t>ha</w:t>
      </w:r>
      <w:r w:rsidRPr="004B22C5">
        <w:rPr>
          <w:rFonts w:ascii="Times New Roman" w:hAnsi="Times New Roman" w:cs="Times New Roman"/>
        </w:rPr>
        <w:t>t OAA will administ</w:t>
      </w:r>
      <w:r w:rsidR="00004E1D">
        <w:rPr>
          <w:rFonts w:ascii="Times New Roman" w:hAnsi="Times New Roman" w:cs="Times New Roman"/>
        </w:rPr>
        <w:t>er</w:t>
      </w:r>
      <w:r w:rsidRPr="004B22C5">
        <w:rPr>
          <w:rFonts w:ascii="Times New Roman" w:hAnsi="Times New Roman" w:cs="Times New Roman"/>
        </w:rPr>
        <w:t xml:space="preserve"> the Bookends and that faculty or GTAs will cover grading and delivery of online content, no explicit mention of coverage for grading etc on the regionals is given. </w:t>
      </w:r>
      <w:r>
        <w:rPr>
          <w:rFonts w:ascii="Times New Roman" w:hAnsi="Times New Roman" w:cs="Times New Roman"/>
        </w:rPr>
        <w:t>We have been reassured that this is the case by administrators and members of the Technology and Bookends Subcommittees, but having it clearly stated in the document ensures continuity if there is any administrator turnover in upcoming years. Also, e</w:t>
      </w:r>
      <w:r w:rsidRPr="004B22C5">
        <w:rPr>
          <w:rFonts w:ascii="Times New Roman" w:hAnsi="Times New Roman" w:cs="Times New Roman"/>
        </w:rPr>
        <w:t xml:space="preserve">ven if this is added, we know that students will need </w:t>
      </w:r>
      <w:r>
        <w:rPr>
          <w:rFonts w:ascii="Times New Roman" w:hAnsi="Times New Roman" w:cs="Times New Roman"/>
        </w:rPr>
        <w:t>in-person assistance</w:t>
      </w:r>
      <w:r w:rsidRPr="004B22C5">
        <w:rPr>
          <w:rFonts w:ascii="Times New Roman" w:hAnsi="Times New Roman" w:cs="Times New Roman"/>
        </w:rPr>
        <w:t xml:space="preserve"> (particularly </w:t>
      </w:r>
      <w:r>
        <w:rPr>
          <w:rFonts w:ascii="Times New Roman" w:hAnsi="Times New Roman" w:cs="Times New Roman"/>
        </w:rPr>
        <w:t xml:space="preserve">about </w:t>
      </w:r>
      <w:r w:rsidRPr="004B22C5">
        <w:rPr>
          <w:rFonts w:ascii="Times New Roman" w:hAnsi="Times New Roman" w:cs="Times New Roman"/>
        </w:rPr>
        <w:t xml:space="preserve">what and how to load materials for </w:t>
      </w:r>
      <w:r>
        <w:rPr>
          <w:rFonts w:ascii="Times New Roman" w:hAnsi="Times New Roman" w:cs="Times New Roman"/>
        </w:rPr>
        <w:t xml:space="preserve">the </w:t>
      </w:r>
      <w:r w:rsidRPr="004B22C5">
        <w:rPr>
          <w:rFonts w:ascii="Times New Roman" w:hAnsi="Times New Roman" w:cs="Times New Roman"/>
        </w:rPr>
        <w:t xml:space="preserve">Reflection seminar). </w:t>
      </w:r>
      <w:r>
        <w:rPr>
          <w:rFonts w:ascii="Times New Roman" w:hAnsi="Times New Roman" w:cs="Times New Roman"/>
        </w:rPr>
        <w:t xml:space="preserve">This will occur centrally in Columbus and we </w:t>
      </w:r>
      <w:r w:rsidRPr="004B22C5">
        <w:rPr>
          <w:rFonts w:ascii="Times New Roman" w:hAnsi="Times New Roman" w:cs="Times New Roman"/>
        </w:rPr>
        <w:t xml:space="preserve">submitted a proposal to OAA </w:t>
      </w:r>
      <w:r w:rsidRPr="00EE7ABA">
        <w:rPr>
          <w:rFonts w:ascii="Times New Roman" w:hAnsi="Times New Roman" w:cs="Times New Roman"/>
          <w:b/>
          <w:bCs/>
        </w:rPr>
        <w:t>requesting funding for similar coverage on the regional campuses</w:t>
      </w:r>
      <w:r>
        <w:rPr>
          <w:rFonts w:ascii="Times New Roman" w:hAnsi="Times New Roman" w:cs="Times New Roman"/>
        </w:rPr>
        <w:t xml:space="preserve">. </w:t>
      </w:r>
      <w:r w:rsidRPr="004B22C5">
        <w:rPr>
          <w:rFonts w:ascii="Times New Roman" w:hAnsi="Times New Roman" w:cs="Times New Roman"/>
        </w:rPr>
        <w:t xml:space="preserve"> </w:t>
      </w:r>
    </w:p>
    <w:p w14:paraId="25D7FF85" w14:textId="77777777" w:rsidR="00846C62" w:rsidRDefault="00846C62" w:rsidP="00846C62">
      <w:pPr>
        <w:pStyle w:val="PlainText"/>
        <w:ind w:left="720"/>
        <w:rPr>
          <w:rFonts w:ascii="Times New Roman" w:hAnsi="Times New Roman" w:cs="Times New Roman"/>
        </w:rPr>
      </w:pPr>
    </w:p>
    <w:p w14:paraId="037E64DF" w14:textId="24C58721" w:rsidR="001B4D25" w:rsidRPr="00045873" w:rsidRDefault="001B4D25" w:rsidP="001B4D25">
      <w:pPr>
        <w:pStyle w:val="PlainText"/>
        <w:numPr>
          <w:ilvl w:val="0"/>
          <w:numId w:val="1"/>
        </w:numPr>
        <w:rPr>
          <w:rFonts w:ascii="Times New Roman" w:hAnsi="Times New Roman" w:cs="Times New Roman"/>
        </w:rPr>
      </w:pPr>
      <w:r>
        <w:rPr>
          <w:rFonts w:ascii="Times New Roman" w:hAnsi="Times New Roman" w:cs="Times New Roman"/>
        </w:rPr>
        <w:t xml:space="preserve">Although covered centrally in Columbus, regional campus advising will be stretched thin during the transition period </w:t>
      </w:r>
      <w:r w:rsidR="00950D28">
        <w:rPr>
          <w:rFonts w:ascii="Times New Roman" w:hAnsi="Times New Roman" w:cs="Times New Roman"/>
        </w:rPr>
        <w:t>(</w:t>
      </w:r>
      <w:r>
        <w:rPr>
          <w:rFonts w:ascii="Times New Roman" w:hAnsi="Times New Roman" w:cs="Times New Roman"/>
        </w:rPr>
        <w:t>when there will be overlap between students under old and new GE systems</w:t>
      </w:r>
      <w:r w:rsidR="00950D28">
        <w:rPr>
          <w:rFonts w:ascii="Times New Roman" w:hAnsi="Times New Roman" w:cs="Times New Roman"/>
        </w:rPr>
        <w:t>)</w:t>
      </w:r>
      <w:r>
        <w:rPr>
          <w:rFonts w:ascii="Times New Roman" w:hAnsi="Times New Roman" w:cs="Times New Roman"/>
        </w:rPr>
        <w:t xml:space="preserve">. Thus, </w:t>
      </w:r>
      <w:r w:rsidRPr="00EE7ABA">
        <w:rPr>
          <w:rFonts w:ascii="Times New Roman" w:hAnsi="Times New Roman" w:cs="Times New Roman"/>
          <w:b/>
          <w:bCs/>
        </w:rPr>
        <w:t>we requested OAA support for transitional advising</w:t>
      </w:r>
      <w:r>
        <w:rPr>
          <w:rFonts w:ascii="Times New Roman" w:hAnsi="Times New Roman" w:cs="Times New Roman"/>
        </w:rPr>
        <w:t xml:space="preserve">. OAA generously </w:t>
      </w:r>
      <w:r>
        <w:rPr>
          <w:rFonts w:ascii="Times New Roman" w:hAnsi="Times New Roman" w:cs="Times New Roman"/>
        </w:rPr>
        <w:lastRenderedPageBreak/>
        <w:t>provided regionals with such support during semester conversion and ha</w:t>
      </w:r>
      <w:r w:rsidR="00FC5CB6">
        <w:rPr>
          <w:rFonts w:ascii="Times New Roman" w:hAnsi="Times New Roman" w:cs="Times New Roman"/>
        </w:rPr>
        <w:t>s</w:t>
      </w:r>
      <w:r>
        <w:rPr>
          <w:rFonts w:ascii="Times New Roman" w:hAnsi="Times New Roman" w:cs="Times New Roman"/>
        </w:rPr>
        <w:t xml:space="preserve"> indicated similar </w:t>
      </w:r>
      <w:r w:rsidR="00950D28">
        <w:rPr>
          <w:rFonts w:ascii="Times New Roman" w:hAnsi="Times New Roman" w:cs="Times New Roman"/>
        </w:rPr>
        <w:t>plan</w:t>
      </w:r>
      <w:r w:rsidR="007B29E1">
        <w:rPr>
          <w:rFonts w:ascii="Times New Roman" w:hAnsi="Times New Roman" w:cs="Times New Roman"/>
        </w:rPr>
        <w:t>s</w:t>
      </w:r>
      <w:r w:rsidR="00950D28">
        <w:rPr>
          <w:rFonts w:ascii="Times New Roman" w:hAnsi="Times New Roman" w:cs="Times New Roman"/>
        </w:rPr>
        <w:t xml:space="preserve"> </w:t>
      </w:r>
      <w:r>
        <w:rPr>
          <w:rFonts w:ascii="Times New Roman" w:hAnsi="Times New Roman" w:cs="Times New Roman"/>
        </w:rPr>
        <w:t xml:space="preserve">for the GE conversion, which we believe will have more extensive advising needs. </w:t>
      </w:r>
    </w:p>
    <w:p w14:paraId="7B5F8E5B" w14:textId="77777777" w:rsidR="001B4D25" w:rsidRDefault="001B4D25" w:rsidP="001B4D25">
      <w:pPr>
        <w:pStyle w:val="PlainText"/>
        <w:ind w:left="720"/>
        <w:rPr>
          <w:rFonts w:ascii="Times New Roman" w:hAnsi="Times New Roman" w:cs="Times New Roman"/>
        </w:rPr>
      </w:pPr>
    </w:p>
    <w:p w14:paraId="474B2287" w14:textId="13B7ADA9" w:rsidR="001B4D25" w:rsidRPr="004B22C5" w:rsidRDefault="001B4D25" w:rsidP="001B4D25">
      <w:pPr>
        <w:pStyle w:val="PlainText"/>
        <w:numPr>
          <w:ilvl w:val="0"/>
          <w:numId w:val="1"/>
        </w:numPr>
        <w:rPr>
          <w:rFonts w:ascii="Times New Roman" w:hAnsi="Times New Roman" w:cs="Times New Roman"/>
        </w:rPr>
      </w:pPr>
      <w:r w:rsidRPr="004B22C5">
        <w:rPr>
          <w:rFonts w:ascii="Times New Roman" w:hAnsi="Times New Roman" w:cs="Times New Roman"/>
        </w:rPr>
        <w:t xml:space="preserve">We urge the </w:t>
      </w:r>
      <w:r>
        <w:rPr>
          <w:rFonts w:ascii="Times New Roman" w:hAnsi="Times New Roman" w:cs="Times New Roman"/>
        </w:rPr>
        <w:t>S</w:t>
      </w:r>
      <w:r w:rsidRPr="004B22C5">
        <w:rPr>
          <w:rFonts w:ascii="Times New Roman" w:hAnsi="Times New Roman" w:cs="Times New Roman"/>
        </w:rPr>
        <w:t xml:space="preserve">upport </w:t>
      </w:r>
      <w:r>
        <w:rPr>
          <w:rFonts w:ascii="Times New Roman" w:hAnsi="Times New Roman" w:cs="Times New Roman"/>
        </w:rPr>
        <w:t>T</w:t>
      </w:r>
      <w:r w:rsidRPr="004B22C5">
        <w:rPr>
          <w:rFonts w:ascii="Times New Roman" w:hAnsi="Times New Roman" w:cs="Times New Roman"/>
        </w:rPr>
        <w:t xml:space="preserve">eam to </w:t>
      </w:r>
      <w:r w:rsidRPr="003809B8">
        <w:rPr>
          <w:rFonts w:ascii="Times New Roman" w:hAnsi="Times New Roman" w:cs="Times New Roman"/>
        </w:rPr>
        <w:t>continue working toward</w:t>
      </w:r>
      <w:r w:rsidRPr="007B29E1">
        <w:rPr>
          <w:rFonts w:ascii="Times New Roman" w:hAnsi="Times New Roman" w:cs="Times New Roman"/>
          <w:b/>
          <w:bCs/>
        </w:rPr>
        <w:t xml:space="preserve"> changes to Associate of Arts (AA) degree requirements in light of the new reduced Foundation course requirements</w:t>
      </w:r>
      <w:r w:rsidRPr="004B22C5">
        <w:rPr>
          <w:rFonts w:ascii="Times New Roman" w:hAnsi="Times New Roman" w:cs="Times New Roman"/>
        </w:rPr>
        <w:t xml:space="preserve"> (which will be the most similar to current GE courses). For example, AA degrees currently require 6-9 science credits, whereas the Foundations of the new GE require only 3-5. Similarly, the current AA requires 6-9 credit hours in each of Humanities and SBS, whereas the new Foundations only require three each (although the 3 cr required in the new Race, Ethnic, and Gender Diversity category may be applicable to one of these deficient categories). AA degrees are an important milestone toward a 4-year degree that he</w:t>
      </w:r>
      <w:bookmarkStart w:id="0" w:name="_GoBack"/>
      <w:bookmarkEnd w:id="0"/>
      <w:r w:rsidRPr="004B22C5">
        <w:rPr>
          <w:rFonts w:ascii="Times New Roman" w:hAnsi="Times New Roman" w:cs="Times New Roman"/>
        </w:rPr>
        <w:t xml:space="preserve">lps with retention efforts on regionals. Additionally, completion of AA degrees augments regional budgets (due to impact on state subsidy equation). </w:t>
      </w:r>
    </w:p>
    <w:p w14:paraId="1A5D1299" w14:textId="49D1C64E" w:rsidR="00DB782F" w:rsidRDefault="00DB782F" w:rsidP="00400970">
      <w:pPr>
        <w:pStyle w:val="PlainText"/>
        <w:rPr>
          <w:rFonts w:ascii="Times New Roman" w:hAnsi="Times New Roman" w:cs="Times New Roman"/>
        </w:rPr>
      </w:pPr>
    </w:p>
    <w:p w14:paraId="0FB16B5E" w14:textId="77777777" w:rsidR="00EA3C69" w:rsidRPr="004B22C5" w:rsidRDefault="00EA3C69" w:rsidP="00400970">
      <w:pPr>
        <w:pStyle w:val="PlainText"/>
        <w:rPr>
          <w:rFonts w:ascii="Times New Roman" w:hAnsi="Times New Roman" w:cs="Times New Roman"/>
        </w:rPr>
      </w:pPr>
    </w:p>
    <w:p w14:paraId="748F1BB0" w14:textId="0D5ACB67" w:rsidR="003B3B0E" w:rsidRPr="006921F9" w:rsidRDefault="003B3B0E" w:rsidP="006921F9">
      <w:pPr>
        <w:pStyle w:val="PlainText"/>
        <w:jc w:val="center"/>
        <w:rPr>
          <w:rFonts w:ascii="Times New Roman" w:hAnsi="Times New Roman" w:cs="Times New Roman"/>
          <w:b/>
          <w:bCs/>
          <w:szCs w:val="22"/>
        </w:rPr>
      </w:pPr>
      <w:r w:rsidRPr="006921F9">
        <w:rPr>
          <w:rFonts w:ascii="Times New Roman" w:hAnsi="Times New Roman" w:cs="Times New Roman"/>
          <w:b/>
          <w:bCs/>
          <w:szCs w:val="22"/>
        </w:rPr>
        <w:t xml:space="preserve">Regional Campus Concerns Subcommittee </w:t>
      </w:r>
      <w:r w:rsidR="006921F9" w:rsidRPr="006921F9">
        <w:rPr>
          <w:rFonts w:ascii="Times New Roman" w:hAnsi="Times New Roman" w:cs="Times New Roman"/>
          <w:b/>
          <w:bCs/>
          <w:szCs w:val="22"/>
        </w:rPr>
        <w:t>Membership</w:t>
      </w:r>
    </w:p>
    <w:p w14:paraId="587B4B73" w14:textId="7021BB38" w:rsidR="00E70DF3" w:rsidRPr="003B3B0E" w:rsidRDefault="00E70DF3" w:rsidP="00921B58">
      <w:pPr>
        <w:pStyle w:val="PlainText"/>
        <w:rPr>
          <w:rFonts w:ascii="Times New Roman" w:hAnsi="Times New Roman" w:cs="Times New Roman"/>
          <w:szCs w:val="22"/>
        </w:rPr>
      </w:pPr>
      <w:r w:rsidRPr="004C7A0E">
        <w:rPr>
          <w:rFonts w:ascii="Times New Roman" w:hAnsi="Times New Roman" w:cs="Times New Roman"/>
          <w:szCs w:val="22"/>
          <w:u w:val="single"/>
        </w:rPr>
        <w:t>Co-Chairs</w:t>
      </w:r>
      <w:r w:rsidRPr="003B3B0E">
        <w:rPr>
          <w:rFonts w:ascii="Times New Roman" w:hAnsi="Times New Roman" w:cs="Times New Roman"/>
          <w:szCs w:val="22"/>
        </w:rPr>
        <w:t>:</w:t>
      </w:r>
    </w:p>
    <w:p w14:paraId="0D0A50F3" w14:textId="3135B85E" w:rsidR="00E70DF3" w:rsidRPr="003B3B0E" w:rsidRDefault="00E70DF3" w:rsidP="000B2831">
      <w:pPr>
        <w:spacing w:before="120"/>
        <w:ind w:left="720" w:hanging="720"/>
        <w:rPr>
          <w:rFonts w:ascii="Times New Roman" w:eastAsia="Times New Roman" w:hAnsi="Times New Roman" w:cs="Times New Roman"/>
        </w:rPr>
      </w:pPr>
      <w:r w:rsidRPr="003B3B0E">
        <w:rPr>
          <w:rFonts w:ascii="Times New Roman" w:hAnsi="Times New Roman" w:cs="Times New Roman"/>
          <w:b/>
          <w:bCs/>
        </w:rPr>
        <w:t>Eric Bielefeld</w:t>
      </w:r>
      <w:r w:rsidRPr="003B3B0E">
        <w:rPr>
          <w:rFonts w:ascii="Times New Roman" w:hAnsi="Times New Roman" w:cs="Times New Roman"/>
        </w:rPr>
        <w:t>: Associate Professor of Speech and Hearing Science, Ohio State Columbus (</w:t>
      </w:r>
      <w:hyperlink r:id="rId8" w:history="1">
        <w:r w:rsidRPr="003B3B0E">
          <w:rPr>
            <w:rStyle w:val="Hyperlink"/>
            <w:rFonts w:ascii="Times New Roman" w:hAnsi="Times New Roman" w:cs="Times New Roman"/>
          </w:rPr>
          <w:t>bielefeld.6@osu.edu</w:t>
        </w:r>
      </w:hyperlink>
      <w:r w:rsidRPr="003B3B0E">
        <w:rPr>
          <w:rFonts w:ascii="Times New Roman" w:hAnsi="Times New Roman" w:cs="Times New Roman"/>
        </w:rPr>
        <w:t xml:space="preserve">); </w:t>
      </w:r>
      <w:r w:rsidRPr="003B3B0E">
        <w:rPr>
          <w:rFonts w:ascii="Times New Roman" w:hAnsi="Times New Roman" w:cs="Times New Roman"/>
          <w:b/>
          <w:bCs/>
          <w:i/>
          <w:iCs/>
        </w:rPr>
        <w:t xml:space="preserve">also Support Team </w:t>
      </w:r>
      <w:r w:rsidR="00EA3C69">
        <w:rPr>
          <w:rFonts w:ascii="Times New Roman" w:hAnsi="Times New Roman" w:cs="Times New Roman"/>
          <w:b/>
          <w:bCs/>
          <w:i/>
          <w:iCs/>
        </w:rPr>
        <w:t xml:space="preserve">and </w:t>
      </w:r>
      <w:r w:rsidRPr="003B3B0E">
        <w:rPr>
          <w:rFonts w:ascii="Times New Roman" w:eastAsia="Times New Roman" w:hAnsi="Times New Roman" w:cs="Times New Roman"/>
          <w:b/>
          <w:bCs/>
          <w:i/>
          <w:iCs/>
        </w:rPr>
        <w:t>Policies &amp; Procedures Subcommittee member</w:t>
      </w:r>
    </w:p>
    <w:p w14:paraId="4FD15E49" w14:textId="3DDADF9C" w:rsidR="00E70DF3" w:rsidRPr="003B3B0E" w:rsidRDefault="00E70DF3" w:rsidP="00045873">
      <w:pPr>
        <w:pStyle w:val="PlainText"/>
        <w:spacing w:before="40"/>
        <w:ind w:left="720" w:hanging="720"/>
        <w:rPr>
          <w:rFonts w:ascii="Times New Roman" w:hAnsi="Times New Roman" w:cs="Times New Roman"/>
          <w:b/>
          <w:bCs/>
          <w:szCs w:val="22"/>
        </w:rPr>
      </w:pPr>
      <w:r w:rsidRPr="003B3B0E">
        <w:rPr>
          <w:rFonts w:ascii="Times New Roman" w:hAnsi="Times New Roman" w:cs="Times New Roman"/>
          <w:b/>
          <w:bCs/>
          <w:szCs w:val="22"/>
        </w:rPr>
        <w:t>Dawn Kitchen</w:t>
      </w:r>
      <w:r w:rsidRPr="003B3B0E">
        <w:rPr>
          <w:rFonts w:ascii="Times New Roman" w:hAnsi="Times New Roman" w:cs="Times New Roman"/>
          <w:szCs w:val="22"/>
        </w:rPr>
        <w:t>: Professor of Anthropology and Associate Dean, Ohio State Mansfield (</w:t>
      </w:r>
      <w:hyperlink r:id="rId9" w:history="1">
        <w:r w:rsidRPr="003B3B0E">
          <w:rPr>
            <w:rStyle w:val="Hyperlink"/>
            <w:rFonts w:ascii="Times New Roman" w:hAnsi="Times New Roman" w:cs="Times New Roman"/>
            <w:szCs w:val="22"/>
          </w:rPr>
          <w:t>kitchen.79@osu.edu</w:t>
        </w:r>
      </w:hyperlink>
      <w:r w:rsidRPr="003B3B0E">
        <w:rPr>
          <w:rFonts w:ascii="Times New Roman" w:hAnsi="Times New Roman" w:cs="Times New Roman"/>
          <w:szCs w:val="22"/>
        </w:rPr>
        <w:t>)</w:t>
      </w:r>
      <w:r w:rsidRPr="003B3B0E">
        <w:rPr>
          <w:rFonts w:ascii="Times New Roman" w:eastAsia="Times New Roman" w:hAnsi="Times New Roman" w:cs="Times New Roman"/>
          <w:szCs w:val="22"/>
        </w:rPr>
        <w:t>;</w:t>
      </w:r>
      <w:r w:rsidRPr="003B3B0E">
        <w:rPr>
          <w:rFonts w:ascii="Times New Roman" w:eastAsia="Times New Roman" w:hAnsi="Times New Roman" w:cs="Times New Roman"/>
          <w:i/>
          <w:iCs/>
          <w:szCs w:val="22"/>
        </w:rPr>
        <w:t xml:space="preserve"> </w:t>
      </w:r>
      <w:r w:rsidRPr="003B3B0E">
        <w:rPr>
          <w:rFonts w:ascii="Times New Roman" w:eastAsia="Times New Roman" w:hAnsi="Times New Roman" w:cs="Times New Roman"/>
          <w:b/>
          <w:bCs/>
          <w:i/>
          <w:iCs/>
          <w:szCs w:val="22"/>
        </w:rPr>
        <w:t xml:space="preserve">also HIPs Subcommittee </w:t>
      </w:r>
      <w:r w:rsidR="00BF5AAB">
        <w:rPr>
          <w:rFonts w:ascii="Times New Roman" w:eastAsia="Times New Roman" w:hAnsi="Times New Roman" w:cs="Times New Roman"/>
          <w:b/>
          <w:bCs/>
          <w:i/>
          <w:iCs/>
          <w:szCs w:val="22"/>
        </w:rPr>
        <w:t>&amp; a</w:t>
      </w:r>
      <w:r w:rsidRPr="003B3B0E">
        <w:rPr>
          <w:rFonts w:ascii="Times New Roman" w:hAnsi="Times New Roman" w:cs="Times New Roman"/>
          <w:b/>
          <w:bCs/>
          <w:i/>
          <w:iCs/>
          <w:szCs w:val="22"/>
        </w:rPr>
        <w:t xml:space="preserve">d hoc Technology </w:t>
      </w:r>
      <w:r w:rsidR="003B3B0E" w:rsidRPr="003B3B0E">
        <w:rPr>
          <w:rFonts w:ascii="Times New Roman" w:hAnsi="Times New Roman" w:cs="Times New Roman"/>
          <w:b/>
          <w:bCs/>
          <w:i/>
          <w:iCs/>
          <w:szCs w:val="22"/>
        </w:rPr>
        <w:t>subc</w:t>
      </w:r>
      <w:r w:rsidRPr="003B3B0E">
        <w:rPr>
          <w:rFonts w:ascii="Times New Roman" w:hAnsi="Times New Roman" w:cs="Times New Roman"/>
          <w:b/>
          <w:bCs/>
          <w:i/>
          <w:iCs/>
          <w:szCs w:val="22"/>
        </w:rPr>
        <w:t>ommittee</w:t>
      </w:r>
      <w:r w:rsidR="003B3B0E" w:rsidRPr="003B3B0E">
        <w:rPr>
          <w:rFonts w:ascii="Times New Roman" w:hAnsi="Times New Roman" w:cs="Times New Roman"/>
          <w:b/>
          <w:bCs/>
          <w:i/>
          <w:iCs/>
          <w:szCs w:val="22"/>
        </w:rPr>
        <w:t xml:space="preserve"> member</w:t>
      </w:r>
    </w:p>
    <w:p w14:paraId="5BC5BC9C" w14:textId="12D89AB2" w:rsidR="00E70DF3" w:rsidRPr="00965992" w:rsidRDefault="00E70DF3" w:rsidP="004C7A0E">
      <w:pPr>
        <w:pStyle w:val="PlainText"/>
        <w:spacing w:before="60"/>
        <w:rPr>
          <w:rFonts w:ascii="Times New Roman" w:hAnsi="Times New Roman" w:cs="Times New Roman"/>
          <w:szCs w:val="22"/>
        </w:rPr>
      </w:pPr>
      <w:r w:rsidRPr="004C7A0E">
        <w:rPr>
          <w:rFonts w:ascii="Times New Roman" w:hAnsi="Times New Roman" w:cs="Times New Roman"/>
          <w:szCs w:val="22"/>
          <w:u w:val="single"/>
        </w:rPr>
        <w:t>Members</w:t>
      </w:r>
      <w:r w:rsidRPr="00965992">
        <w:rPr>
          <w:rFonts w:ascii="Times New Roman" w:hAnsi="Times New Roman" w:cs="Times New Roman"/>
          <w:szCs w:val="22"/>
        </w:rPr>
        <w:t xml:space="preserve">: </w:t>
      </w:r>
    </w:p>
    <w:p w14:paraId="4BE184DD" w14:textId="77777777" w:rsidR="00E70DF3" w:rsidRPr="003B3B0E" w:rsidRDefault="00E70DF3" w:rsidP="000B2831">
      <w:pPr>
        <w:spacing w:before="120"/>
        <w:ind w:left="720" w:hanging="720"/>
        <w:rPr>
          <w:rFonts w:ascii="Times New Roman" w:eastAsia="Times New Roman" w:hAnsi="Times New Roman" w:cs="Times New Roman"/>
          <w:i/>
          <w:iCs/>
        </w:rPr>
      </w:pPr>
      <w:r w:rsidRPr="003B3B0E">
        <w:rPr>
          <w:rFonts w:ascii="Times New Roman" w:eastAsia="Times New Roman" w:hAnsi="Times New Roman" w:cs="Times New Roman"/>
          <w:b/>
          <w:bCs/>
        </w:rPr>
        <w:t>Lyndsey Anderson</w:t>
      </w:r>
      <w:r w:rsidRPr="003B3B0E">
        <w:rPr>
          <w:rFonts w:ascii="Times New Roman" w:eastAsia="Times New Roman" w:hAnsi="Times New Roman" w:cs="Times New Roman"/>
        </w:rPr>
        <w:t xml:space="preserve">: Academic Advisor, Ohio State Mansfield; </w:t>
      </w:r>
      <w:r w:rsidRPr="003B3B0E">
        <w:rPr>
          <w:rFonts w:ascii="Times New Roman" w:eastAsia="Times New Roman" w:hAnsi="Times New Roman" w:cs="Times New Roman"/>
          <w:b/>
          <w:bCs/>
          <w:i/>
          <w:iCs/>
        </w:rPr>
        <w:t>also Advising Subcommittee member</w:t>
      </w:r>
    </w:p>
    <w:p w14:paraId="5AE5C722" w14:textId="77777777"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Sean Boley</w:t>
      </w:r>
      <w:r w:rsidRPr="003B3B0E">
        <w:rPr>
          <w:rFonts w:ascii="Times New Roman" w:eastAsia="Times New Roman" w:hAnsi="Times New Roman" w:cs="Times New Roman"/>
        </w:rPr>
        <w:t xml:space="preserve">: Manager, Academic Advising, Ohio State Lima; </w:t>
      </w:r>
    </w:p>
    <w:p w14:paraId="189F5288" w14:textId="4A3B63C1"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Rachel Bowen</w:t>
      </w:r>
      <w:r w:rsidRPr="003B3B0E">
        <w:rPr>
          <w:rFonts w:ascii="Times New Roman" w:eastAsia="Times New Roman" w:hAnsi="Times New Roman" w:cs="Times New Roman"/>
        </w:rPr>
        <w:t>: Associate Professor of Political Science, Ohio State Mansfield;</w:t>
      </w:r>
      <w:r w:rsidRPr="003B3B0E">
        <w:rPr>
          <w:rFonts w:ascii="Times New Roman" w:eastAsia="Times New Roman" w:hAnsi="Times New Roman" w:cs="Times New Roman"/>
          <w:i/>
          <w:iCs/>
        </w:rPr>
        <w:t xml:space="preserve"> </w:t>
      </w:r>
      <w:r w:rsidR="00BF5AAB">
        <w:rPr>
          <w:rFonts w:ascii="Times New Roman" w:eastAsia="Times New Roman" w:hAnsi="Times New Roman" w:cs="Times New Roman"/>
          <w:i/>
          <w:iCs/>
        </w:rPr>
        <w:t xml:space="preserve">                                    </w:t>
      </w:r>
      <w:r w:rsidRPr="003B3B0E">
        <w:rPr>
          <w:rFonts w:ascii="Times New Roman" w:eastAsia="Times New Roman" w:hAnsi="Times New Roman" w:cs="Times New Roman"/>
          <w:b/>
          <w:bCs/>
          <w:i/>
          <w:iCs/>
        </w:rPr>
        <w:t>also Bookends Subcommittee member</w:t>
      </w:r>
    </w:p>
    <w:p w14:paraId="046A17A5" w14:textId="7FE3821E" w:rsidR="00E70DF3" w:rsidRPr="003B3B0E" w:rsidRDefault="00E70DF3" w:rsidP="00045873">
      <w:pPr>
        <w:spacing w:before="40"/>
        <w:ind w:left="720" w:hanging="720"/>
        <w:rPr>
          <w:rFonts w:ascii="Times New Roman" w:eastAsia="Times New Roman" w:hAnsi="Times New Roman" w:cs="Times New Roman"/>
          <w:b/>
          <w:bCs/>
        </w:rPr>
      </w:pPr>
      <w:r w:rsidRPr="003B3B0E">
        <w:rPr>
          <w:rFonts w:ascii="Times New Roman" w:eastAsia="Times New Roman" w:hAnsi="Times New Roman" w:cs="Times New Roman"/>
          <w:b/>
          <w:bCs/>
        </w:rPr>
        <w:t>Stephanie Brown</w:t>
      </w:r>
      <w:r w:rsidRPr="003B3B0E">
        <w:rPr>
          <w:rFonts w:ascii="Times New Roman" w:eastAsia="Times New Roman" w:hAnsi="Times New Roman" w:cs="Times New Roman"/>
        </w:rPr>
        <w:t>: Associate Professor of English and Associate Dean, Ohio State Newark;</w:t>
      </w:r>
      <w:r w:rsidRPr="003B3B0E">
        <w:rPr>
          <w:rFonts w:ascii="Times New Roman" w:eastAsia="Times New Roman" w:hAnsi="Times New Roman" w:cs="Times New Roman"/>
          <w:i/>
          <w:iCs/>
        </w:rPr>
        <w:t xml:space="preserve"> </w:t>
      </w:r>
      <w:r w:rsidR="00BF5AAB">
        <w:rPr>
          <w:rFonts w:ascii="Times New Roman" w:eastAsia="Times New Roman" w:hAnsi="Times New Roman" w:cs="Times New Roman"/>
          <w:i/>
          <w:iCs/>
        </w:rPr>
        <w:tab/>
        <w:t xml:space="preserve">        </w:t>
      </w:r>
      <w:r w:rsidRPr="003B3B0E">
        <w:rPr>
          <w:rFonts w:ascii="Times New Roman" w:eastAsia="Times New Roman" w:hAnsi="Times New Roman" w:cs="Times New Roman"/>
          <w:b/>
          <w:bCs/>
          <w:i/>
          <w:iCs/>
        </w:rPr>
        <w:t>also Open Themes Subcommittee member</w:t>
      </w:r>
    </w:p>
    <w:p w14:paraId="78EE2541" w14:textId="77777777"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Jose Cabral</w:t>
      </w:r>
      <w:r w:rsidRPr="003B3B0E">
        <w:rPr>
          <w:rFonts w:ascii="Times New Roman" w:eastAsia="Times New Roman" w:hAnsi="Times New Roman" w:cs="Times New Roman"/>
        </w:rPr>
        <w:t xml:space="preserve">: Associate Professor of Chemistry and Biochemistry, Ohio State Newark; </w:t>
      </w:r>
    </w:p>
    <w:p w14:paraId="33330961" w14:textId="77777777"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Nathan Crook</w:t>
      </w:r>
      <w:r w:rsidRPr="003B3B0E">
        <w:rPr>
          <w:rFonts w:ascii="Times New Roman" w:eastAsia="Times New Roman" w:hAnsi="Times New Roman" w:cs="Times New Roman"/>
        </w:rPr>
        <w:t xml:space="preserve">: Associate Professor of English and Rural Sociology, Ohio State ATI; </w:t>
      </w:r>
    </w:p>
    <w:p w14:paraId="1A525120" w14:textId="23B6D9B9"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Penny L. Eyster</w:t>
      </w:r>
      <w:r w:rsidRPr="003B3B0E">
        <w:rPr>
          <w:rFonts w:ascii="Times New Roman" w:eastAsia="Times New Roman" w:hAnsi="Times New Roman" w:cs="Times New Roman"/>
        </w:rPr>
        <w:t>: Academic Advisor, Engineering Program, Ohio State Marion</w:t>
      </w:r>
      <w:r w:rsidR="00637D26" w:rsidRPr="003B3B0E">
        <w:rPr>
          <w:rFonts w:ascii="Times New Roman" w:eastAsia="Times New Roman" w:hAnsi="Times New Roman" w:cs="Times New Roman"/>
        </w:rPr>
        <w:t>;</w:t>
      </w:r>
      <w:r w:rsidRPr="003B3B0E">
        <w:rPr>
          <w:rFonts w:ascii="Times New Roman" w:eastAsia="Times New Roman" w:hAnsi="Times New Roman" w:cs="Times New Roman"/>
        </w:rPr>
        <w:t xml:space="preserve"> </w:t>
      </w:r>
    </w:p>
    <w:p w14:paraId="69248E12" w14:textId="77777777"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Carri Gerber</w:t>
      </w:r>
      <w:r w:rsidRPr="003B3B0E">
        <w:rPr>
          <w:rFonts w:ascii="Times New Roman" w:eastAsia="Times New Roman" w:hAnsi="Times New Roman" w:cs="Times New Roman"/>
        </w:rPr>
        <w:t xml:space="preserve">: Associate Professor in CFAES and Assistant Director of Academic Affairs, Wooster/ATI; </w:t>
      </w:r>
    </w:p>
    <w:p w14:paraId="3FAA6004" w14:textId="1D6748C6" w:rsidR="00E70DF3" w:rsidRPr="003B3B0E" w:rsidRDefault="00E70DF3" w:rsidP="00045873">
      <w:pPr>
        <w:spacing w:before="40"/>
        <w:ind w:left="720" w:hanging="720"/>
        <w:rPr>
          <w:rFonts w:ascii="Times New Roman" w:eastAsia="Times New Roman" w:hAnsi="Times New Roman" w:cs="Times New Roman"/>
          <w:b/>
          <w:bCs/>
          <w:i/>
          <w:iCs/>
        </w:rPr>
      </w:pPr>
      <w:r w:rsidRPr="003B3B0E">
        <w:rPr>
          <w:rFonts w:ascii="Times New Roman" w:eastAsia="Times New Roman" w:hAnsi="Times New Roman" w:cs="Times New Roman"/>
          <w:b/>
          <w:bCs/>
        </w:rPr>
        <w:t>Susan Gershman</w:t>
      </w:r>
      <w:r w:rsidRPr="003B3B0E">
        <w:rPr>
          <w:rFonts w:ascii="Times New Roman" w:eastAsia="Times New Roman" w:hAnsi="Times New Roman" w:cs="Times New Roman"/>
        </w:rPr>
        <w:t xml:space="preserve">: Associate Professor of Evolution, Ecology </w:t>
      </w:r>
      <w:r w:rsidR="007F5BDF">
        <w:rPr>
          <w:rFonts w:ascii="Times New Roman" w:eastAsia="Times New Roman" w:hAnsi="Times New Roman" w:cs="Times New Roman"/>
        </w:rPr>
        <w:t xml:space="preserve">&amp; </w:t>
      </w:r>
      <w:r w:rsidRPr="003B3B0E">
        <w:rPr>
          <w:rFonts w:ascii="Times New Roman" w:eastAsia="Times New Roman" w:hAnsi="Times New Roman" w:cs="Times New Roman"/>
        </w:rPr>
        <w:t xml:space="preserve">Organismal Biology, Ohio State Marion; </w:t>
      </w:r>
      <w:r w:rsidRPr="003B3B0E">
        <w:rPr>
          <w:rFonts w:ascii="Times New Roman" w:eastAsia="Times New Roman" w:hAnsi="Times New Roman" w:cs="Times New Roman"/>
          <w:b/>
          <w:bCs/>
          <w:i/>
          <w:iCs/>
        </w:rPr>
        <w:t>also Policies &amp; Procedures Subcommittee member</w:t>
      </w:r>
    </w:p>
    <w:p w14:paraId="452D71DD" w14:textId="77777777" w:rsidR="001E378A" w:rsidRDefault="001E378A" w:rsidP="00045873">
      <w:pPr>
        <w:spacing w:before="40"/>
        <w:ind w:left="720" w:hanging="720"/>
        <w:rPr>
          <w:rFonts w:ascii="Times New Roman" w:eastAsia="Times New Roman" w:hAnsi="Times New Roman" w:cs="Times New Roman"/>
        </w:rPr>
      </w:pPr>
      <w:r>
        <w:rPr>
          <w:rFonts w:ascii="Times New Roman" w:eastAsia="Times New Roman" w:hAnsi="Times New Roman" w:cs="Times New Roman"/>
          <w:b/>
          <w:bCs/>
        </w:rPr>
        <w:t xml:space="preserve">Louis </w:t>
      </w:r>
      <w:r w:rsidR="009F0CAD" w:rsidRPr="009F0CAD">
        <w:rPr>
          <w:rFonts w:ascii="Times New Roman" w:eastAsia="Times New Roman" w:hAnsi="Times New Roman" w:cs="Times New Roman"/>
          <w:b/>
          <w:bCs/>
        </w:rPr>
        <w:t>Hominga</w:t>
      </w:r>
      <w:r w:rsidRPr="001E378A">
        <w:rPr>
          <w:rFonts w:ascii="Times New Roman" w:eastAsia="Times New Roman" w:hAnsi="Times New Roman" w:cs="Times New Roman"/>
        </w:rPr>
        <w:t>:</w:t>
      </w:r>
      <w:r w:rsidRPr="001E378A">
        <w:t xml:space="preserve"> </w:t>
      </w:r>
      <w:r w:rsidRPr="001E378A">
        <w:rPr>
          <w:rFonts w:ascii="Times New Roman" w:eastAsia="Times New Roman" w:hAnsi="Times New Roman" w:cs="Times New Roman"/>
        </w:rPr>
        <w:t>Senior Academic Advisor,</w:t>
      </w:r>
      <w:r w:rsidRPr="001E378A">
        <w:rPr>
          <w:rFonts w:ascii="Times New Roman" w:eastAsia="Times New Roman" w:hAnsi="Times New Roman" w:cs="Times New Roman"/>
          <w:b/>
          <w:bCs/>
        </w:rPr>
        <w:t xml:space="preserve"> </w:t>
      </w:r>
      <w:r w:rsidRPr="003B3B0E">
        <w:rPr>
          <w:rFonts w:ascii="Times New Roman" w:eastAsia="Times New Roman" w:hAnsi="Times New Roman" w:cs="Times New Roman"/>
        </w:rPr>
        <w:t xml:space="preserve">Ohio State Marion; </w:t>
      </w:r>
    </w:p>
    <w:p w14:paraId="53FFD26D" w14:textId="3D60C9E0"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Sarah Hughes</w:t>
      </w:r>
      <w:r w:rsidRPr="003B3B0E">
        <w:rPr>
          <w:rFonts w:ascii="Times New Roman" w:eastAsia="Times New Roman" w:hAnsi="Times New Roman" w:cs="Times New Roman"/>
        </w:rPr>
        <w:t xml:space="preserve">: Director, Academic Advising, Ohio State Newark; </w:t>
      </w:r>
    </w:p>
    <w:p w14:paraId="4A18E98A" w14:textId="77777777" w:rsidR="00E70DF3" w:rsidRPr="001E378A"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 xml:space="preserve">Jamison </w:t>
      </w:r>
      <w:r w:rsidRPr="001E378A">
        <w:rPr>
          <w:rFonts w:ascii="Times New Roman" w:eastAsia="Times New Roman" w:hAnsi="Times New Roman" w:cs="Times New Roman"/>
          <w:b/>
          <w:bCs/>
        </w:rPr>
        <w:t>Kantor</w:t>
      </w:r>
      <w:r w:rsidRPr="001E378A">
        <w:rPr>
          <w:rFonts w:ascii="Times New Roman" w:eastAsia="Times New Roman" w:hAnsi="Times New Roman" w:cs="Times New Roman"/>
        </w:rPr>
        <w:t xml:space="preserve">: Assistant Professor of English, Ohio State Mansfield; </w:t>
      </w:r>
    </w:p>
    <w:p w14:paraId="5DEEFF92" w14:textId="64B6ACAD" w:rsidR="009F0CAD" w:rsidRPr="001E378A" w:rsidRDefault="009F0CAD" w:rsidP="00045873">
      <w:pPr>
        <w:spacing w:before="40"/>
        <w:ind w:left="720" w:hanging="720"/>
        <w:rPr>
          <w:rFonts w:ascii="Times New Roman" w:hAnsi="Times New Roman" w:cs="Times New Roman"/>
        </w:rPr>
      </w:pPr>
      <w:r w:rsidRPr="00283254">
        <w:rPr>
          <w:rFonts w:ascii="Times New Roman" w:hAnsi="Times New Roman" w:cs="Times New Roman"/>
          <w:b/>
          <w:bCs/>
        </w:rPr>
        <w:t>Rebecca Kapusta</w:t>
      </w:r>
      <w:r w:rsidR="001E378A">
        <w:rPr>
          <w:rFonts w:ascii="Times New Roman" w:hAnsi="Times New Roman" w:cs="Times New Roman"/>
        </w:rPr>
        <w:t xml:space="preserve">: </w:t>
      </w:r>
      <w:r w:rsidR="00E12E54" w:rsidRPr="00E12E54">
        <w:rPr>
          <w:rFonts w:ascii="Times New Roman" w:hAnsi="Times New Roman" w:cs="Times New Roman"/>
        </w:rPr>
        <w:t>S</w:t>
      </w:r>
      <w:r w:rsidR="00E12E54">
        <w:rPr>
          <w:rFonts w:ascii="Times New Roman" w:hAnsi="Times New Roman" w:cs="Times New Roman"/>
        </w:rPr>
        <w:t xml:space="preserve">enior </w:t>
      </w:r>
      <w:r w:rsidR="00E12E54" w:rsidRPr="00E12E54">
        <w:rPr>
          <w:rFonts w:ascii="Times New Roman" w:hAnsi="Times New Roman" w:cs="Times New Roman"/>
        </w:rPr>
        <w:t>STEP Prog</w:t>
      </w:r>
      <w:r w:rsidR="00E12E54">
        <w:rPr>
          <w:rFonts w:ascii="Times New Roman" w:hAnsi="Times New Roman" w:cs="Times New Roman"/>
        </w:rPr>
        <w:t>ram</w:t>
      </w:r>
      <w:r w:rsidR="00E12E54" w:rsidRPr="00E12E54">
        <w:rPr>
          <w:rFonts w:ascii="Times New Roman" w:hAnsi="Times New Roman" w:cs="Times New Roman"/>
        </w:rPr>
        <w:t xml:space="preserve"> Coordinator, </w:t>
      </w:r>
      <w:r w:rsidR="006928FE">
        <w:rPr>
          <w:rFonts w:ascii="Times New Roman" w:hAnsi="Times New Roman" w:cs="Times New Roman"/>
        </w:rPr>
        <w:t xml:space="preserve">Student Life, </w:t>
      </w:r>
      <w:r w:rsidR="00E12E54">
        <w:rPr>
          <w:rFonts w:ascii="Times New Roman" w:hAnsi="Times New Roman" w:cs="Times New Roman"/>
        </w:rPr>
        <w:t>Ohio State Columbus;</w:t>
      </w:r>
    </w:p>
    <w:p w14:paraId="59E133E9" w14:textId="762B2917" w:rsidR="00E70DF3" w:rsidRPr="003B3B0E" w:rsidRDefault="00E70DF3" w:rsidP="00045873">
      <w:pPr>
        <w:spacing w:before="40"/>
        <w:ind w:left="720" w:hanging="720"/>
        <w:rPr>
          <w:rFonts w:ascii="Times New Roman" w:eastAsia="Times New Roman" w:hAnsi="Times New Roman" w:cs="Times New Roman"/>
          <w:b/>
          <w:bCs/>
        </w:rPr>
      </w:pPr>
      <w:r w:rsidRPr="001E378A">
        <w:rPr>
          <w:rFonts w:ascii="Times New Roman" w:eastAsia="Times New Roman" w:hAnsi="Times New Roman" w:cs="Times New Roman"/>
          <w:b/>
          <w:bCs/>
        </w:rPr>
        <w:t>Fabio P. Leite</w:t>
      </w:r>
      <w:r w:rsidRPr="003B3B0E">
        <w:rPr>
          <w:rFonts w:ascii="Times New Roman" w:eastAsia="Times New Roman" w:hAnsi="Times New Roman" w:cs="Times New Roman"/>
        </w:rPr>
        <w:t>: Associate Professor of Psychology and Associate Dean, Ohio State Lima;</w:t>
      </w:r>
      <w:r w:rsidRPr="003B3B0E">
        <w:rPr>
          <w:rFonts w:ascii="Times New Roman" w:eastAsia="Times New Roman" w:hAnsi="Times New Roman" w:cs="Times New Roman"/>
          <w:i/>
          <w:iCs/>
        </w:rPr>
        <w:t xml:space="preserve"> </w:t>
      </w:r>
      <w:r w:rsidR="007F5BDF">
        <w:rPr>
          <w:rFonts w:ascii="Times New Roman" w:eastAsia="Times New Roman" w:hAnsi="Times New Roman" w:cs="Times New Roman"/>
          <w:i/>
          <w:iCs/>
        </w:rPr>
        <w:t xml:space="preserve">                    </w:t>
      </w:r>
      <w:r w:rsidRPr="003B3B0E">
        <w:rPr>
          <w:rFonts w:ascii="Times New Roman" w:eastAsia="Times New Roman" w:hAnsi="Times New Roman" w:cs="Times New Roman"/>
          <w:b/>
          <w:bCs/>
          <w:i/>
          <w:iCs/>
        </w:rPr>
        <w:t>also Policies &amp; Procedures Subcommittee member</w:t>
      </w:r>
    </w:p>
    <w:p w14:paraId="76EC647B" w14:textId="165604BF" w:rsidR="00E70DF3" w:rsidRPr="003B3B0E" w:rsidRDefault="00E70DF3" w:rsidP="00045873">
      <w:pPr>
        <w:spacing w:before="40"/>
        <w:ind w:left="720" w:hanging="720"/>
        <w:rPr>
          <w:rFonts w:ascii="Times New Roman" w:eastAsia="Times New Roman" w:hAnsi="Times New Roman" w:cs="Times New Roman"/>
          <w:i/>
          <w:iCs/>
        </w:rPr>
      </w:pPr>
      <w:r w:rsidRPr="003B3B0E">
        <w:rPr>
          <w:rFonts w:ascii="Times New Roman" w:eastAsia="Times New Roman" w:hAnsi="Times New Roman" w:cs="Times New Roman"/>
          <w:b/>
          <w:bCs/>
        </w:rPr>
        <w:t>John Low</w:t>
      </w:r>
      <w:r w:rsidRPr="003B3B0E">
        <w:rPr>
          <w:rFonts w:ascii="Times New Roman" w:eastAsia="Times New Roman" w:hAnsi="Times New Roman" w:cs="Times New Roman"/>
        </w:rPr>
        <w:t xml:space="preserve">: Associate Professor of Comparative Studies, History, </w:t>
      </w:r>
      <w:r w:rsidR="00043C4C">
        <w:rPr>
          <w:rFonts w:ascii="Times New Roman" w:eastAsia="Times New Roman" w:hAnsi="Times New Roman" w:cs="Times New Roman"/>
        </w:rPr>
        <w:t xml:space="preserve">&amp; </w:t>
      </w:r>
      <w:r w:rsidRPr="003B3B0E">
        <w:rPr>
          <w:rFonts w:ascii="Times New Roman" w:eastAsia="Times New Roman" w:hAnsi="Times New Roman" w:cs="Times New Roman"/>
        </w:rPr>
        <w:t xml:space="preserve">American Indian Studies, Ohio State Newark; </w:t>
      </w:r>
      <w:r w:rsidRPr="003B3B0E">
        <w:rPr>
          <w:rFonts w:ascii="Times New Roman" w:eastAsia="Times New Roman" w:hAnsi="Times New Roman" w:cs="Times New Roman"/>
          <w:b/>
          <w:bCs/>
          <w:i/>
          <w:iCs/>
        </w:rPr>
        <w:t>also Expected Learning Outcomes Subcommittee member</w:t>
      </w:r>
    </w:p>
    <w:p w14:paraId="1DCD1949" w14:textId="77777777" w:rsidR="00E70DF3" w:rsidRPr="003B3B0E" w:rsidRDefault="00E70DF3" w:rsidP="00045873">
      <w:pPr>
        <w:spacing w:before="40"/>
        <w:ind w:left="720" w:hanging="720"/>
        <w:rPr>
          <w:rFonts w:ascii="Times New Roman" w:eastAsia="Times New Roman" w:hAnsi="Times New Roman" w:cs="Times New Roman"/>
        </w:rPr>
      </w:pPr>
      <w:r w:rsidRPr="003B3B0E">
        <w:rPr>
          <w:rFonts w:ascii="Times New Roman" w:eastAsia="Times New Roman" w:hAnsi="Times New Roman" w:cs="Times New Roman"/>
          <w:b/>
          <w:bCs/>
        </w:rPr>
        <w:t>Bishun Pandey</w:t>
      </w:r>
      <w:r w:rsidRPr="003B3B0E">
        <w:rPr>
          <w:rFonts w:ascii="Times New Roman" w:eastAsia="Times New Roman" w:hAnsi="Times New Roman" w:cs="Times New Roman"/>
        </w:rPr>
        <w:t xml:space="preserve">: Professor of Mathematics and Associate Dean, Ohio State Marion; </w:t>
      </w:r>
    </w:p>
    <w:p w14:paraId="5E33CB62" w14:textId="2AB7EF4B" w:rsidR="009F0CAD" w:rsidRDefault="001E378A" w:rsidP="009F0CAD">
      <w:pPr>
        <w:spacing w:before="40"/>
        <w:ind w:left="720" w:hanging="720"/>
        <w:rPr>
          <w:rFonts w:ascii="Times New Roman" w:eastAsia="Times New Roman" w:hAnsi="Times New Roman" w:cs="Times New Roman"/>
          <w:b/>
          <w:bCs/>
        </w:rPr>
      </w:pPr>
      <w:r w:rsidRPr="009F0CAD">
        <w:rPr>
          <w:rFonts w:ascii="Times New Roman" w:eastAsia="Times New Roman" w:hAnsi="Times New Roman" w:cs="Times New Roman"/>
          <w:b/>
          <w:bCs/>
        </w:rPr>
        <w:t xml:space="preserve">Shellie </w:t>
      </w:r>
      <w:r w:rsidR="009F0CAD" w:rsidRPr="009F0CAD">
        <w:rPr>
          <w:rFonts w:ascii="Times New Roman" w:eastAsia="Times New Roman" w:hAnsi="Times New Roman" w:cs="Times New Roman"/>
          <w:b/>
          <w:bCs/>
        </w:rPr>
        <w:t>Shirk</w:t>
      </w:r>
      <w:r w:rsidRPr="00E12E54">
        <w:rPr>
          <w:rFonts w:ascii="Times New Roman" w:eastAsia="Times New Roman" w:hAnsi="Times New Roman" w:cs="Times New Roman"/>
        </w:rPr>
        <w:t xml:space="preserve">: </w:t>
      </w:r>
      <w:r w:rsidR="00283254" w:rsidRPr="00E12E54">
        <w:rPr>
          <w:rFonts w:ascii="Times New Roman" w:eastAsia="Times New Roman" w:hAnsi="Times New Roman" w:cs="Times New Roman"/>
        </w:rPr>
        <w:t>Ass</w:t>
      </w:r>
      <w:r w:rsidR="00E12E54" w:rsidRPr="00E12E54">
        <w:rPr>
          <w:rFonts w:ascii="Times New Roman" w:eastAsia="Times New Roman" w:hAnsi="Times New Roman" w:cs="Times New Roman"/>
        </w:rPr>
        <w:t>istant</w:t>
      </w:r>
      <w:r w:rsidR="00283254" w:rsidRPr="00E12E54">
        <w:rPr>
          <w:rFonts w:ascii="Times New Roman" w:eastAsia="Times New Roman" w:hAnsi="Times New Roman" w:cs="Times New Roman"/>
        </w:rPr>
        <w:t xml:space="preserve"> Director</w:t>
      </w:r>
      <w:r w:rsidR="00E12E54">
        <w:rPr>
          <w:rFonts w:ascii="Times New Roman" w:eastAsia="Times New Roman" w:hAnsi="Times New Roman" w:cs="Times New Roman"/>
        </w:rPr>
        <w:t>,</w:t>
      </w:r>
      <w:r w:rsidR="00283254" w:rsidRPr="00E12E54">
        <w:rPr>
          <w:rFonts w:ascii="Times New Roman" w:eastAsia="Times New Roman" w:hAnsi="Times New Roman" w:cs="Times New Roman"/>
        </w:rPr>
        <w:t xml:space="preserve"> </w:t>
      </w:r>
      <w:r w:rsidR="00E12E54" w:rsidRPr="00E12E54">
        <w:rPr>
          <w:rFonts w:ascii="Times New Roman" w:eastAsia="Times New Roman" w:hAnsi="Times New Roman" w:cs="Times New Roman"/>
        </w:rPr>
        <w:t>Academic Advising,</w:t>
      </w:r>
      <w:r w:rsidR="00E12E54">
        <w:rPr>
          <w:rFonts w:ascii="Times New Roman" w:eastAsia="Times New Roman" w:hAnsi="Times New Roman" w:cs="Times New Roman"/>
          <w:b/>
          <w:bCs/>
        </w:rPr>
        <w:t xml:space="preserve"> </w:t>
      </w:r>
      <w:r w:rsidR="00E12E54" w:rsidRPr="003B3B0E">
        <w:rPr>
          <w:rFonts w:ascii="Times New Roman" w:eastAsia="Times New Roman" w:hAnsi="Times New Roman" w:cs="Times New Roman"/>
        </w:rPr>
        <w:t>Ohio State Marion;</w:t>
      </w:r>
    </w:p>
    <w:p w14:paraId="6FCBE589" w14:textId="4B8591B6" w:rsidR="00E70DF3" w:rsidRPr="009F0CAD" w:rsidRDefault="00E70DF3" w:rsidP="009F0CAD">
      <w:pPr>
        <w:spacing w:before="40"/>
        <w:ind w:left="720" w:hanging="720"/>
        <w:rPr>
          <w:rFonts w:ascii="Times New Roman" w:eastAsia="Times New Roman" w:hAnsi="Times New Roman" w:cs="Times New Roman"/>
          <w:b/>
          <w:bCs/>
        </w:rPr>
      </w:pPr>
      <w:r w:rsidRPr="003B3B0E">
        <w:rPr>
          <w:rFonts w:ascii="Times New Roman" w:eastAsia="Times New Roman" w:hAnsi="Times New Roman" w:cs="Times New Roman"/>
          <w:b/>
          <w:bCs/>
        </w:rPr>
        <w:t>Binaya Subedi</w:t>
      </w:r>
      <w:r w:rsidRPr="003B3B0E">
        <w:rPr>
          <w:rFonts w:ascii="Times New Roman" w:eastAsia="Times New Roman" w:hAnsi="Times New Roman" w:cs="Times New Roman"/>
        </w:rPr>
        <w:t xml:space="preserve">: Associate Professor of Education and Assistant Dean, Ohio State Newark; </w:t>
      </w:r>
    </w:p>
    <w:p w14:paraId="4CAC8230" w14:textId="1F7A5AB7" w:rsidR="005F2964" w:rsidRPr="00E921DE" w:rsidRDefault="00E70DF3" w:rsidP="00045873">
      <w:pPr>
        <w:spacing w:before="40"/>
        <w:ind w:left="720" w:hanging="720"/>
        <w:rPr>
          <w:rFonts w:ascii="Times New Roman" w:eastAsia="Times New Roman" w:hAnsi="Times New Roman" w:cs="Times New Roman"/>
          <w:b/>
          <w:bCs/>
        </w:rPr>
      </w:pPr>
      <w:r w:rsidRPr="003B3B0E">
        <w:rPr>
          <w:rFonts w:ascii="Times New Roman" w:eastAsia="Times New Roman" w:hAnsi="Times New Roman" w:cs="Times New Roman"/>
          <w:b/>
          <w:bCs/>
        </w:rPr>
        <w:t>Anna Willow</w:t>
      </w:r>
      <w:r w:rsidRPr="003B3B0E">
        <w:rPr>
          <w:rFonts w:ascii="Times New Roman" w:eastAsia="Times New Roman" w:hAnsi="Times New Roman" w:cs="Times New Roman"/>
        </w:rPr>
        <w:t>: Associate Professor of Anthropology, Ohio State Marion;</w:t>
      </w:r>
      <w:r w:rsidRPr="003B3B0E">
        <w:rPr>
          <w:rFonts w:ascii="Times New Roman" w:eastAsia="Times New Roman" w:hAnsi="Times New Roman" w:cs="Times New Roman"/>
          <w:i/>
          <w:iCs/>
        </w:rPr>
        <w:t xml:space="preserve"> </w:t>
      </w:r>
      <w:r w:rsidR="007F5BDF">
        <w:rPr>
          <w:rFonts w:ascii="Times New Roman" w:eastAsia="Times New Roman" w:hAnsi="Times New Roman" w:cs="Times New Roman"/>
          <w:i/>
          <w:iCs/>
        </w:rPr>
        <w:t xml:space="preserve">                                               </w:t>
      </w:r>
      <w:r w:rsidRPr="003B3B0E">
        <w:rPr>
          <w:rFonts w:ascii="Times New Roman" w:eastAsia="Times New Roman" w:hAnsi="Times New Roman" w:cs="Times New Roman"/>
          <w:b/>
          <w:bCs/>
          <w:i/>
          <w:iCs/>
        </w:rPr>
        <w:t>also Embedded Components Subcommittee member</w:t>
      </w:r>
      <w:r w:rsidRPr="00B23B22">
        <w:rPr>
          <w:rFonts w:ascii="Times New Roman" w:eastAsia="Times New Roman" w:hAnsi="Times New Roman" w:cs="Times New Roman"/>
        </w:rPr>
        <w:t xml:space="preserve">. </w:t>
      </w:r>
    </w:p>
    <w:sectPr w:rsidR="005F2964" w:rsidRPr="00E921D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3EB6" w14:textId="77777777" w:rsidR="00D4610A" w:rsidRDefault="00D4610A" w:rsidP="00965992">
      <w:r>
        <w:separator/>
      </w:r>
    </w:p>
  </w:endnote>
  <w:endnote w:type="continuationSeparator" w:id="0">
    <w:p w14:paraId="4134E274" w14:textId="77777777" w:rsidR="00D4610A" w:rsidRDefault="00D4610A" w:rsidP="0096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685848"/>
      <w:docPartObj>
        <w:docPartGallery w:val="Page Numbers (Bottom of Page)"/>
        <w:docPartUnique/>
      </w:docPartObj>
    </w:sdtPr>
    <w:sdtEndPr>
      <w:rPr>
        <w:noProof/>
      </w:rPr>
    </w:sdtEndPr>
    <w:sdtContent>
      <w:p w14:paraId="10E1E171" w14:textId="5D27E26A" w:rsidR="0070151B" w:rsidRDefault="0070151B">
        <w:pPr>
          <w:pStyle w:val="Footer"/>
          <w:jc w:val="right"/>
        </w:pPr>
        <w:r>
          <w:fldChar w:fldCharType="begin"/>
        </w:r>
        <w:r>
          <w:instrText xml:space="preserve"> PAGE   \* MERGEFORMAT </w:instrText>
        </w:r>
        <w:r>
          <w:fldChar w:fldCharType="separate"/>
        </w:r>
        <w:r w:rsidR="00273C87">
          <w:rPr>
            <w:noProof/>
          </w:rPr>
          <w:t>3</w:t>
        </w:r>
        <w:r>
          <w:rPr>
            <w:noProof/>
          </w:rPr>
          <w:fldChar w:fldCharType="end"/>
        </w:r>
      </w:p>
    </w:sdtContent>
  </w:sdt>
  <w:p w14:paraId="7A5C8C0B" w14:textId="77777777" w:rsidR="0070151B" w:rsidRDefault="0070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B9BE" w14:textId="77777777" w:rsidR="00D4610A" w:rsidRDefault="00D4610A" w:rsidP="00965992">
      <w:r>
        <w:separator/>
      </w:r>
    </w:p>
  </w:footnote>
  <w:footnote w:type="continuationSeparator" w:id="0">
    <w:p w14:paraId="76520004" w14:textId="77777777" w:rsidR="00D4610A" w:rsidRDefault="00D4610A" w:rsidP="00965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C88"/>
    <w:multiLevelType w:val="hybridMultilevel"/>
    <w:tmpl w:val="66367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C6"/>
    <w:rsid w:val="00004E1D"/>
    <w:rsid w:val="000119B7"/>
    <w:rsid w:val="00021A88"/>
    <w:rsid w:val="00023073"/>
    <w:rsid w:val="00032E8E"/>
    <w:rsid w:val="00043C4C"/>
    <w:rsid w:val="00045873"/>
    <w:rsid w:val="00055EF0"/>
    <w:rsid w:val="000636F2"/>
    <w:rsid w:val="00092FAA"/>
    <w:rsid w:val="000B2831"/>
    <w:rsid w:val="000B5FB1"/>
    <w:rsid w:val="001075C4"/>
    <w:rsid w:val="0011733F"/>
    <w:rsid w:val="00157C29"/>
    <w:rsid w:val="001A1D62"/>
    <w:rsid w:val="001B4D25"/>
    <w:rsid w:val="001E378A"/>
    <w:rsid w:val="001E79D8"/>
    <w:rsid w:val="001F047F"/>
    <w:rsid w:val="001F2308"/>
    <w:rsid w:val="00203638"/>
    <w:rsid w:val="00273C87"/>
    <w:rsid w:val="00283254"/>
    <w:rsid w:val="00297C9B"/>
    <w:rsid w:val="002B10B2"/>
    <w:rsid w:val="002B5D6D"/>
    <w:rsid w:val="002E77FA"/>
    <w:rsid w:val="002F0BD4"/>
    <w:rsid w:val="002F7A50"/>
    <w:rsid w:val="003179B8"/>
    <w:rsid w:val="00334109"/>
    <w:rsid w:val="00372735"/>
    <w:rsid w:val="003809B8"/>
    <w:rsid w:val="00396858"/>
    <w:rsid w:val="003A36CA"/>
    <w:rsid w:val="003B3B0E"/>
    <w:rsid w:val="003B4042"/>
    <w:rsid w:val="003B5FD5"/>
    <w:rsid w:val="00400970"/>
    <w:rsid w:val="00442A93"/>
    <w:rsid w:val="00463C30"/>
    <w:rsid w:val="00474CF3"/>
    <w:rsid w:val="00482B78"/>
    <w:rsid w:val="004864F8"/>
    <w:rsid w:val="004967D1"/>
    <w:rsid w:val="004B22C5"/>
    <w:rsid w:val="004C7A0E"/>
    <w:rsid w:val="004D3346"/>
    <w:rsid w:val="004E2B6E"/>
    <w:rsid w:val="004F2D27"/>
    <w:rsid w:val="0052019A"/>
    <w:rsid w:val="005202F4"/>
    <w:rsid w:val="00527D14"/>
    <w:rsid w:val="005501EA"/>
    <w:rsid w:val="0056227B"/>
    <w:rsid w:val="0057174C"/>
    <w:rsid w:val="005909F5"/>
    <w:rsid w:val="005922C6"/>
    <w:rsid w:val="005A1E63"/>
    <w:rsid w:val="005D3EBB"/>
    <w:rsid w:val="005E6A30"/>
    <w:rsid w:val="005F2964"/>
    <w:rsid w:val="00625A90"/>
    <w:rsid w:val="006322F9"/>
    <w:rsid w:val="00637D26"/>
    <w:rsid w:val="0064750C"/>
    <w:rsid w:val="00654FEF"/>
    <w:rsid w:val="0067177E"/>
    <w:rsid w:val="006921F9"/>
    <w:rsid w:val="006928FE"/>
    <w:rsid w:val="006F0A5C"/>
    <w:rsid w:val="006F5677"/>
    <w:rsid w:val="0070151B"/>
    <w:rsid w:val="00712188"/>
    <w:rsid w:val="00712592"/>
    <w:rsid w:val="007239F4"/>
    <w:rsid w:val="007A21C4"/>
    <w:rsid w:val="007A34FA"/>
    <w:rsid w:val="007B29E1"/>
    <w:rsid w:val="007B7CD5"/>
    <w:rsid w:val="007D3AE9"/>
    <w:rsid w:val="007E7ADE"/>
    <w:rsid w:val="007F5BDF"/>
    <w:rsid w:val="008428D5"/>
    <w:rsid w:val="00846C62"/>
    <w:rsid w:val="0088627C"/>
    <w:rsid w:val="00893B48"/>
    <w:rsid w:val="008F1A04"/>
    <w:rsid w:val="00921B58"/>
    <w:rsid w:val="00926A85"/>
    <w:rsid w:val="009332BD"/>
    <w:rsid w:val="00950D28"/>
    <w:rsid w:val="00957C95"/>
    <w:rsid w:val="00965992"/>
    <w:rsid w:val="00970831"/>
    <w:rsid w:val="0097093E"/>
    <w:rsid w:val="009749C0"/>
    <w:rsid w:val="00991DAE"/>
    <w:rsid w:val="009B0F3B"/>
    <w:rsid w:val="009F0CAD"/>
    <w:rsid w:val="00A41819"/>
    <w:rsid w:val="00A73E18"/>
    <w:rsid w:val="00A760CF"/>
    <w:rsid w:val="00AA6FFA"/>
    <w:rsid w:val="00AB2274"/>
    <w:rsid w:val="00AB7CF9"/>
    <w:rsid w:val="00AC6517"/>
    <w:rsid w:val="00AD67A9"/>
    <w:rsid w:val="00AF492E"/>
    <w:rsid w:val="00B117CA"/>
    <w:rsid w:val="00B23B22"/>
    <w:rsid w:val="00B37EF7"/>
    <w:rsid w:val="00B41A79"/>
    <w:rsid w:val="00B56CDA"/>
    <w:rsid w:val="00B91C86"/>
    <w:rsid w:val="00BA23A1"/>
    <w:rsid w:val="00BB380C"/>
    <w:rsid w:val="00BB5BCD"/>
    <w:rsid w:val="00BC4FA0"/>
    <w:rsid w:val="00BC7E3D"/>
    <w:rsid w:val="00BD67AF"/>
    <w:rsid w:val="00BF5AAB"/>
    <w:rsid w:val="00BF6E43"/>
    <w:rsid w:val="00C10A2D"/>
    <w:rsid w:val="00C30C1B"/>
    <w:rsid w:val="00C43C06"/>
    <w:rsid w:val="00C565D0"/>
    <w:rsid w:val="00C81DDA"/>
    <w:rsid w:val="00C9034E"/>
    <w:rsid w:val="00CB25A1"/>
    <w:rsid w:val="00CD6A85"/>
    <w:rsid w:val="00CE5070"/>
    <w:rsid w:val="00D3349E"/>
    <w:rsid w:val="00D36129"/>
    <w:rsid w:val="00D368CE"/>
    <w:rsid w:val="00D42418"/>
    <w:rsid w:val="00D4610A"/>
    <w:rsid w:val="00D75238"/>
    <w:rsid w:val="00D80477"/>
    <w:rsid w:val="00D94A84"/>
    <w:rsid w:val="00DA07B2"/>
    <w:rsid w:val="00DB782F"/>
    <w:rsid w:val="00DE43D4"/>
    <w:rsid w:val="00E12E54"/>
    <w:rsid w:val="00E27214"/>
    <w:rsid w:val="00E314BA"/>
    <w:rsid w:val="00E3514F"/>
    <w:rsid w:val="00E42F7B"/>
    <w:rsid w:val="00E52898"/>
    <w:rsid w:val="00E62E31"/>
    <w:rsid w:val="00E70DF3"/>
    <w:rsid w:val="00E743E0"/>
    <w:rsid w:val="00E75D73"/>
    <w:rsid w:val="00E921DE"/>
    <w:rsid w:val="00E971E4"/>
    <w:rsid w:val="00EA3C69"/>
    <w:rsid w:val="00EA50A4"/>
    <w:rsid w:val="00ED1610"/>
    <w:rsid w:val="00ED441E"/>
    <w:rsid w:val="00EE7ABA"/>
    <w:rsid w:val="00EF32B5"/>
    <w:rsid w:val="00EF3A09"/>
    <w:rsid w:val="00EF42B8"/>
    <w:rsid w:val="00F105D9"/>
    <w:rsid w:val="00F31260"/>
    <w:rsid w:val="00F44FC2"/>
    <w:rsid w:val="00F5649F"/>
    <w:rsid w:val="00F620E0"/>
    <w:rsid w:val="00F67620"/>
    <w:rsid w:val="00F84404"/>
    <w:rsid w:val="00FA0151"/>
    <w:rsid w:val="00FB0D49"/>
    <w:rsid w:val="00FB3A5F"/>
    <w:rsid w:val="00FC5CB6"/>
    <w:rsid w:val="00FD1A1C"/>
    <w:rsid w:val="00FE0476"/>
    <w:rsid w:val="00FF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0CEA"/>
  <w15:chartTrackingRefBased/>
  <w15:docId w15:val="{1B76B251-6B6B-4CFF-8CDC-0D24C5BC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2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0970"/>
    <w:rPr>
      <w:rFonts w:ascii="Calibri" w:hAnsi="Calibri"/>
      <w:szCs w:val="21"/>
    </w:rPr>
  </w:style>
  <w:style w:type="character" w:customStyle="1" w:styleId="PlainTextChar">
    <w:name w:val="Plain Text Char"/>
    <w:basedOn w:val="DefaultParagraphFont"/>
    <w:link w:val="PlainText"/>
    <w:uiPriority w:val="99"/>
    <w:rsid w:val="00400970"/>
    <w:rPr>
      <w:rFonts w:ascii="Calibri" w:hAnsi="Calibri"/>
      <w:szCs w:val="21"/>
    </w:rPr>
  </w:style>
  <w:style w:type="paragraph" w:customStyle="1" w:styleId="name">
    <w:name w:val="name"/>
    <w:basedOn w:val="Normal"/>
    <w:rsid w:val="005F29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5FD5"/>
    <w:rPr>
      <w:color w:val="0000FF"/>
      <w:u w:val="single"/>
    </w:rPr>
  </w:style>
  <w:style w:type="character" w:customStyle="1" w:styleId="UnresolvedMention1">
    <w:name w:val="Unresolved Mention1"/>
    <w:basedOn w:val="DefaultParagraphFont"/>
    <w:uiPriority w:val="99"/>
    <w:semiHidden/>
    <w:unhideWhenUsed/>
    <w:rsid w:val="003B5FD5"/>
    <w:rPr>
      <w:color w:val="605E5C"/>
      <w:shd w:val="clear" w:color="auto" w:fill="E1DFDD"/>
    </w:rPr>
  </w:style>
  <w:style w:type="paragraph" w:styleId="ListParagraph">
    <w:name w:val="List Paragraph"/>
    <w:basedOn w:val="Normal"/>
    <w:uiPriority w:val="34"/>
    <w:qFormat/>
    <w:rsid w:val="00372735"/>
    <w:pPr>
      <w:ind w:left="720"/>
      <w:contextualSpacing/>
    </w:pPr>
  </w:style>
  <w:style w:type="paragraph" w:styleId="Header">
    <w:name w:val="header"/>
    <w:basedOn w:val="Normal"/>
    <w:link w:val="HeaderChar"/>
    <w:uiPriority w:val="99"/>
    <w:unhideWhenUsed/>
    <w:rsid w:val="00965992"/>
    <w:pPr>
      <w:tabs>
        <w:tab w:val="center" w:pos="4680"/>
        <w:tab w:val="right" w:pos="9360"/>
      </w:tabs>
    </w:pPr>
  </w:style>
  <w:style w:type="character" w:customStyle="1" w:styleId="HeaderChar">
    <w:name w:val="Header Char"/>
    <w:basedOn w:val="DefaultParagraphFont"/>
    <w:link w:val="Header"/>
    <w:uiPriority w:val="99"/>
    <w:rsid w:val="00965992"/>
  </w:style>
  <w:style w:type="paragraph" w:styleId="Footer">
    <w:name w:val="footer"/>
    <w:basedOn w:val="Normal"/>
    <w:link w:val="FooterChar"/>
    <w:uiPriority w:val="99"/>
    <w:unhideWhenUsed/>
    <w:rsid w:val="00965992"/>
    <w:pPr>
      <w:tabs>
        <w:tab w:val="center" w:pos="4680"/>
        <w:tab w:val="right" w:pos="9360"/>
      </w:tabs>
    </w:pPr>
  </w:style>
  <w:style w:type="character" w:customStyle="1" w:styleId="FooterChar">
    <w:name w:val="Footer Char"/>
    <w:basedOn w:val="DefaultParagraphFont"/>
    <w:link w:val="Footer"/>
    <w:uiPriority w:val="99"/>
    <w:rsid w:val="00965992"/>
  </w:style>
  <w:style w:type="paragraph" w:styleId="BalloonText">
    <w:name w:val="Balloon Text"/>
    <w:basedOn w:val="Normal"/>
    <w:link w:val="BalloonTextChar"/>
    <w:uiPriority w:val="99"/>
    <w:semiHidden/>
    <w:unhideWhenUsed/>
    <w:rsid w:val="00D94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84"/>
    <w:rPr>
      <w:rFonts w:ascii="Segoe UI" w:hAnsi="Segoe UI" w:cs="Segoe UI"/>
      <w:sz w:val="18"/>
      <w:szCs w:val="18"/>
    </w:rPr>
  </w:style>
  <w:style w:type="character" w:styleId="CommentReference">
    <w:name w:val="annotation reference"/>
    <w:basedOn w:val="DefaultParagraphFont"/>
    <w:uiPriority w:val="99"/>
    <w:semiHidden/>
    <w:unhideWhenUsed/>
    <w:rsid w:val="004967D1"/>
    <w:rPr>
      <w:sz w:val="16"/>
      <w:szCs w:val="16"/>
    </w:rPr>
  </w:style>
  <w:style w:type="paragraph" w:styleId="CommentText">
    <w:name w:val="annotation text"/>
    <w:basedOn w:val="Normal"/>
    <w:link w:val="CommentTextChar"/>
    <w:uiPriority w:val="99"/>
    <w:semiHidden/>
    <w:unhideWhenUsed/>
    <w:rsid w:val="004967D1"/>
    <w:rPr>
      <w:sz w:val="20"/>
      <w:szCs w:val="20"/>
    </w:rPr>
  </w:style>
  <w:style w:type="character" w:customStyle="1" w:styleId="CommentTextChar">
    <w:name w:val="Comment Text Char"/>
    <w:basedOn w:val="DefaultParagraphFont"/>
    <w:link w:val="CommentText"/>
    <w:uiPriority w:val="99"/>
    <w:semiHidden/>
    <w:rsid w:val="004967D1"/>
    <w:rPr>
      <w:sz w:val="20"/>
      <w:szCs w:val="20"/>
    </w:rPr>
  </w:style>
  <w:style w:type="paragraph" w:styleId="CommentSubject">
    <w:name w:val="annotation subject"/>
    <w:basedOn w:val="CommentText"/>
    <w:next w:val="CommentText"/>
    <w:link w:val="CommentSubjectChar"/>
    <w:uiPriority w:val="99"/>
    <w:semiHidden/>
    <w:unhideWhenUsed/>
    <w:rsid w:val="004967D1"/>
    <w:rPr>
      <w:b/>
      <w:bCs/>
    </w:rPr>
  </w:style>
  <w:style w:type="character" w:customStyle="1" w:styleId="CommentSubjectChar">
    <w:name w:val="Comment Subject Char"/>
    <w:basedOn w:val="CommentTextChar"/>
    <w:link w:val="CommentSubject"/>
    <w:uiPriority w:val="99"/>
    <w:semiHidden/>
    <w:rsid w:val="004967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083">
      <w:bodyDiv w:val="1"/>
      <w:marLeft w:val="0"/>
      <w:marRight w:val="0"/>
      <w:marTop w:val="0"/>
      <w:marBottom w:val="0"/>
      <w:divBdr>
        <w:top w:val="none" w:sz="0" w:space="0" w:color="auto"/>
        <w:left w:val="none" w:sz="0" w:space="0" w:color="auto"/>
        <w:bottom w:val="none" w:sz="0" w:space="0" w:color="auto"/>
        <w:right w:val="none" w:sz="0" w:space="0" w:color="auto"/>
      </w:divBdr>
      <w:divsChild>
        <w:div w:id="288165403">
          <w:marLeft w:val="0"/>
          <w:marRight w:val="0"/>
          <w:marTop w:val="0"/>
          <w:marBottom w:val="0"/>
          <w:divBdr>
            <w:top w:val="none" w:sz="0" w:space="0" w:color="auto"/>
            <w:left w:val="none" w:sz="0" w:space="0" w:color="auto"/>
            <w:bottom w:val="none" w:sz="0" w:space="0" w:color="auto"/>
            <w:right w:val="none" w:sz="0" w:space="0" w:color="auto"/>
          </w:divBdr>
          <w:divsChild>
            <w:div w:id="540940043">
              <w:marLeft w:val="0"/>
              <w:marRight w:val="0"/>
              <w:marTop w:val="0"/>
              <w:marBottom w:val="0"/>
              <w:divBdr>
                <w:top w:val="none" w:sz="0" w:space="0" w:color="auto"/>
                <w:left w:val="none" w:sz="0" w:space="0" w:color="auto"/>
                <w:bottom w:val="none" w:sz="0" w:space="0" w:color="auto"/>
                <w:right w:val="none" w:sz="0" w:space="0" w:color="auto"/>
              </w:divBdr>
            </w:div>
          </w:divsChild>
        </w:div>
        <w:div w:id="166294331">
          <w:marLeft w:val="0"/>
          <w:marRight w:val="0"/>
          <w:marTop w:val="0"/>
          <w:marBottom w:val="0"/>
          <w:divBdr>
            <w:top w:val="none" w:sz="0" w:space="0" w:color="auto"/>
            <w:left w:val="none" w:sz="0" w:space="0" w:color="auto"/>
            <w:bottom w:val="none" w:sz="0" w:space="0" w:color="auto"/>
            <w:right w:val="none" w:sz="0" w:space="0" w:color="auto"/>
          </w:divBdr>
          <w:divsChild>
            <w:div w:id="1076434439">
              <w:marLeft w:val="0"/>
              <w:marRight w:val="0"/>
              <w:marTop w:val="0"/>
              <w:marBottom w:val="0"/>
              <w:divBdr>
                <w:top w:val="none" w:sz="0" w:space="0" w:color="auto"/>
                <w:left w:val="none" w:sz="0" w:space="0" w:color="auto"/>
                <w:bottom w:val="none" w:sz="0" w:space="0" w:color="auto"/>
                <w:right w:val="none" w:sz="0" w:space="0" w:color="auto"/>
              </w:divBdr>
            </w:div>
          </w:divsChild>
        </w:div>
        <w:div w:id="177545036">
          <w:marLeft w:val="0"/>
          <w:marRight w:val="0"/>
          <w:marTop w:val="0"/>
          <w:marBottom w:val="0"/>
          <w:divBdr>
            <w:top w:val="none" w:sz="0" w:space="0" w:color="auto"/>
            <w:left w:val="none" w:sz="0" w:space="0" w:color="auto"/>
            <w:bottom w:val="none" w:sz="0" w:space="0" w:color="auto"/>
            <w:right w:val="none" w:sz="0" w:space="0" w:color="auto"/>
          </w:divBdr>
          <w:divsChild>
            <w:div w:id="1474643016">
              <w:marLeft w:val="0"/>
              <w:marRight w:val="0"/>
              <w:marTop w:val="0"/>
              <w:marBottom w:val="0"/>
              <w:divBdr>
                <w:top w:val="none" w:sz="0" w:space="0" w:color="auto"/>
                <w:left w:val="none" w:sz="0" w:space="0" w:color="auto"/>
                <w:bottom w:val="none" w:sz="0" w:space="0" w:color="auto"/>
                <w:right w:val="none" w:sz="0" w:space="0" w:color="auto"/>
              </w:divBdr>
            </w:div>
          </w:divsChild>
        </w:div>
        <w:div w:id="1149638479">
          <w:marLeft w:val="0"/>
          <w:marRight w:val="0"/>
          <w:marTop w:val="0"/>
          <w:marBottom w:val="0"/>
          <w:divBdr>
            <w:top w:val="none" w:sz="0" w:space="0" w:color="auto"/>
            <w:left w:val="none" w:sz="0" w:space="0" w:color="auto"/>
            <w:bottom w:val="none" w:sz="0" w:space="0" w:color="auto"/>
            <w:right w:val="none" w:sz="0" w:space="0" w:color="auto"/>
          </w:divBdr>
          <w:divsChild>
            <w:div w:id="1249072246">
              <w:marLeft w:val="0"/>
              <w:marRight w:val="0"/>
              <w:marTop w:val="0"/>
              <w:marBottom w:val="0"/>
              <w:divBdr>
                <w:top w:val="none" w:sz="0" w:space="0" w:color="auto"/>
                <w:left w:val="none" w:sz="0" w:space="0" w:color="auto"/>
                <w:bottom w:val="none" w:sz="0" w:space="0" w:color="auto"/>
                <w:right w:val="none" w:sz="0" w:space="0" w:color="auto"/>
              </w:divBdr>
            </w:div>
          </w:divsChild>
        </w:div>
        <w:div w:id="749886955">
          <w:marLeft w:val="0"/>
          <w:marRight w:val="0"/>
          <w:marTop w:val="0"/>
          <w:marBottom w:val="0"/>
          <w:divBdr>
            <w:top w:val="none" w:sz="0" w:space="0" w:color="auto"/>
            <w:left w:val="none" w:sz="0" w:space="0" w:color="auto"/>
            <w:bottom w:val="none" w:sz="0" w:space="0" w:color="auto"/>
            <w:right w:val="none" w:sz="0" w:space="0" w:color="auto"/>
          </w:divBdr>
          <w:divsChild>
            <w:div w:id="1246458162">
              <w:marLeft w:val="0"/>
              <w:marRight w:val="0"/>
              <w:marTop w:val="0"/>
              <w:marBottom w:val="0"/>
              <w:divBdr>
                <w:top w:val="none" w:sz="0" w:space="0" w:color="auto"/>
                <w:left w:val="none" w:sz="0" w:space="0" w:color="auto"/>
                <w:bottom w:val="none" w:sz="0" w:space="0" w:color="auto"/>
                <w:right w:val="none" w:sz="0" w:space="0" w:color="auto"/>
              </w:divBdr>
            </w:div>
          </w:divsChild>
        </w:div>
        <w:div w:id="1551572062">
          <w:marLeft w:val="0"/>
          <w:marRight w:val="0"/>
          <w:marTop w:val="0"/>
          <w:marBottom w:val="0"/>
          <w:divBdr>
            <w:top w:val="none" w:sz="0" w:space="0" w:color="auto"/>
            <w:left w:val="none" w:sz="0" w:space="0" w:color="auto"/>
            <w:bottom w:val="none" w:sz="0" w:space="0" w:color="auto"/>
            <w:right w:val="none" w:sz="0" w:space="0" w:color="auto"/>
          </w:divBdr>
          <w:divsChild>
            <w:div w:id="545870439">
              <w:marLeft w:val="0"/>
              <w:marRight w:val="0"/>
              <w:marTop w:val="0"/>
              <w:marBottom w:val="0"/>
              <w:divBdr>
                <w:top w:val="none" w:sz="0" w:space="0" w:color="auto"/>
                <w:left w:val="none" w:sz="0" w:space="0" w:color="auto"/>
                <w:bottom w:val="none" w:sz="0" w:space="0" w:color="auto"/>
                <w:right w:val="none" w:sz="0" w:space="0" w:color="auto"/>
              </w:divBdr>
            </w:div>
          </w:divsChild>
        </w:div>
        <w:div w:id="1739136238">
          <w:marLeft w:val="0"/>
          <w:marRight w:val="0"/>
          <w:marTop w:val="0"/>
          <w:marBottom w:val="0"/>
          <w:divBdr>
            <w:top w:val="none" w:sz="0" w:space="0" w:color="auto"/>
            <w:left w:val="none" w:sz="0" w:space="0" w:color="auto"/>
            <w:bottom w:val="none" w:sz="0" w:space="0" w:color="auto"/>
            <w:right w:val="none" w:sz="0" w:space="0" w:color="auto"/>
          </w:divBdr>
          <w:divsChild>
            <w:div w:id="1070233324">
              <w:marLeft w:val="0"/>
              <w:marRight w:val="0"/>
              <w:marTop w:val="0"/>
              <w:marBottom w:val="0"/>
              <w:divBdr>
                <w:top w:val="none" w:sz="0" w:space="0" w:color="auto"/>
                <w:left w:val="none" w:sz="0" w:space="0" w:color="auto"/>
                <w:bottom w:val="none" w:sz="0" w:space="0" w:color="auto"/>
                <w:right w:val="none" w:sz="0" w:space="0" w:color="auto"/>
              </w:divBdr>
            </w:div>
          </w:divsChild>
        </w:div>
        <w:div w:id="466052198">
          <w:marLeft w:val="0"/>
          <w:marRight w:val="0"/>
          <w:marTop w:val="0"/>
          <w:marBottom w:val="0"/>
          <w:divBdr>
            <w:top w:val="none" w:sz="0" w:space="0" w:color="auto"/>
            <w:left w:val="none" w:sz="0" w:space="0" w:color="auto"/>
            <w:bottom w:val="none" w:sz="0" w:space="0" w:color="auto"/>
            <w:right w:val="none" w:sz="0" w:space="0" w:color="auto"/>
          </w:divBdr>
          <w:divsChild>
            <w:div w:id="2002149834">
              <w:marLeft w:val="0"/>
              <w:marRight w:val="0"/>
              <w:marTop w:val="0"/>
              <w:marBottom w:val="0"/>
              <w:divBdr>
                <w:top w:val="none" w:sz="0" w:space="0" w:color="auto"/>
                <w:left w:val="none" w:sz="0" w:space="0" w:color="auto"/>
                <w:bottom w:val="none" w:sz="0" w:space="0" w:color="auto"/>
                <w:right w:val="none" w:sz="0" w:space="0" w:color="auto"/>
              </w:divBdr>
            </w:div>
          </w:divsChild>
        </w:div>
        <w:div w:id="1432357287">
          <w:marLeft w:val="0"/>
          <w:marRight w:val="0"/>
          <w:marTop w:val="0"/>
          <w:marBottom w:val="0"/>
          <w:divBdr>
            <w:top w:val="none" w:sz="0" w:space="0" w:color="auto"/>
            <w:left w:val="none" w:sz="0" w:space="0" w:color="auto"/>
            <w:bottom w:val="none" w:sz="0" w:space="0" w:color="auto"/>
            <w:right w:val="none" w:sz="0" w:space="0" w:color="auto"/>
          </w:divBdr>
          <w:divsChild>
            <w:div w:id="865800075">
              <w:marLeft w:val="0"/>
              <w:marRight w:val="0"/>
              <w:marTop w:val="0"/>
              <w:marBottom w:val="0"/>
              <w:divBdr>
                <w:top w:val="none" w:sz="0" w:space="0" w:color="auto"/>
                <w:left w:val="none" w:sz="0" w:space="0" w:color="auto"/>
                <w:bottom w:val="none" w:sz="0" w:space="0" w:color="auto"/>
                <w:right w:val="none" w:sz="0" w:space="0" w:color="auto"/>
              </w:divBdr>
            </w:div>
          </w:divsChild>
        </w:div>
        <w:div w:id="1620142163">
          <w:marLeft w:val="0"/>
          <w:marRight w:val="0"/>
          <w:marTop w:val="0"/>
          <w:marBottom w:val="0"/>
          <w:divBdr>
            <w:top w:val="none" w:sz="0" w:space="0" w:color="auto"/>
            <w:left w:val="none" w:sz="0" w:space="0" w:color="auto"/>
            <w:bottom w:val="none" w:sz="0" w:space="0" w:color="auto"/>
            <w:right w:val="none" w:sz="0" w:space="0" w:color="auto"/>
          </w:divBdr>
          <w:divsChild>
            <w:div w:id="1399474133">
              <w:marLeft w:val="0"/>
              <w:marRight w:val="0"/>
              <w:marTop w:val="0"/>
              <w:marBottom w:val="0"/>
              <w:divBdr>
                <w:top w:val="none" w:sz="0" w:space="0" w:color="auto"/>
                <w:left w:val="none" w:sz="0" w:space="0" w:color="auto"/>
                <w:bottom w:val="none" w:sz="0" w:space="0" w:color="auto"/>
                <w:right w:val="none" w:sz="0" w:space="0" w:color="auto"/>
              </w:divBdr>
            </w:div>
          </w:divsChild>
        </w:div>
        <w:div w:id="910427899">
          <w:marLeft w:val="0"/>
          <w:marRight w:val="0"/>
          <w:marTop w:val="0"/>
          <w:marBottom w:val="0"/>
          <w:divBdr>
            <w:top w:val="none" w:sz="0" w:space="0" w:color="auto"/>
            <w:left w:val="none" w:sz="0" w:space="0" w:color="auto"/>
            <w:bottom w:val="none" w:sz="0" w:space="0" w:color="auto"/>
            <w:right w:val="none" w:sz="0" w:space="0" w:color="auto"/>
          </w:divBdr>
          <w:divsChild>
            <w:div w:id="1624071202">
              <w:marLeft w:val="0"/>
              <w:marRight w:val="0"/>
              <w:marTop w:val="0"/>
              <w:marBottom w:val="0"/>
              <w:divBdr>
                <w:top w:val="none" w:sz="0" w:space="0" w:color="auto"/>
                <w:left w:val="none" w:sz="0" w:space="0" w:color="auto"/>
                <w:bottom w:val="none" w:sz="0" w:space="0" w:color="auto"/>
                <w:right w:val="none" w:sz="0" w:space="0" w:color="auto"/>
              </w:divBdr>
            </w:div>
          </w:divsChild>
        </w:div>
        <w:div w:id="377969729">
          <w:marLeft w:val="0"/>
          <w:marRight w:val="0"/>
          <w:marTop w:val="0"/>
          <w:marBottom w:val="0"/>
          <w:divBdr>
            <w:top w:val="none" w:sz="0" w:space="0" w:color="auto"/>
            <w:left w:val="none" w:sz="0" w:space="0" w:color="auto"/>
            <w:bottom w:val="none" w:sz="0" w:space="0" w:color="auto"/>
            <w:right w:val="none" w:sz="0" w:space="0" w:color="auto"/>
          </w:divBdr>
          <w:divsChild>
            <w:div w:id="1584726227">
              <w:marLeft w:val="0"/>
              <w:marRight w:val="0"/>
              <w:marTop w:val="0"/>
              <w:marBottom w:val="0"/>
              <w:divBdr>
                <w:top w:val="none" w:sz="0" w:space="0" w:color="auto"/>
                <w:left w:val="none" w:sz="0" w:space="0" w:color="auto"/>
                <w:bottom w:val="none" w:sz="0" w:space="0" w:color="auto"/>
                <w:right w:val="none" w:sz="0" w:space="0" w:color="auto"/>
              </w:divBdr>
            </w:div>
          </w:divsChild>
        </w:div>
        <w:div w:id="305940347">
          <w:marLeft w:val="0"/>
          <w:marRight w:val="0"/>
          <w:marTop w:val="0"/>
          <w:marBottom w:val="0"/>
          <w:divBdr>
            <w:top w:val="none" w:sz="0" w:space="0" w:color="auto"/>
            <w:left w:val="none" w:sz="0" w:space="0" w:color="auto"/>
            <w:bottom w:val="none" w:sz="0" w:space="0" w:color="auto"/>
            <w:right w:val="none" w:sz="0" w:space="0" w:color="auto"/>
          </w:divBdr>
          <w:divsChild>
            <w:div w:id="1205749962">
              <w:marLeft w:val="0"/>
              <w:marRight w:val="0"/>
              <w:marTop w:val="0"/>
              <w:marBottom w:val="0"/>
              <w:divBdr>
                <w:top w:val="none" w:sz="0" w:space="0" w:color="auto"/>
                <w:left w:val="none" w:sz="0" w:space="0" w:color="auto"/>
                <w:bottom w:val="none" w:sz="0" w:space="0" w:color="auto"/>
                <w:right w:val="none" w:sz="0" w:space="0" w:color="auto"/>
              </w:divBdr>
            </w:div>
          </w:divsChild>
        </w:div>
        <w:div w:id="330911543">
          <w:marLeft w:val="0"/>
          <w:marRight w:val="0"/>
          <w:marTop w:val="0"/>
          <w:marBottom w:val="0"/>
          <w:divBdr>
            <w:top w:val="none" w:sz="0" w:space="0" w:color="auto"/>
            <w:left w:val="none" w:sz="0" w:space="0" w:color="auto"/>
            <w:bottom w:val="none" w:sz="0" w:space="0" w:color="auto"/>
            <w:right w:val="none" w:sz="0" w:space="0" w:color="auto"/>
          </w:divBdr>
          <w:divsChild>
            <w:div w:id="1223709332">
              <w:marLeft w:val="0"/>
              <w:marRight w:val="0"/>
              <w:marTop w:val="0"/>
              <w:marBottom w:val="0"/>
              <w:divBdr>
                <w:top w:val="none" w:sz="0" w:space="0" w:color="auto"/>
                <w:left w:val="none" w:sz="0" w:space="0" w:color="auto"/>
                <w:bottom w:val="none" w:sz="0" w:space="0" w:color="auto"/>
                <w:right w:val="none" w:sz="0" w:space="0" w:color="auto"/>
              </w:divBdr>
            </w:div>
          </w:divsChild>
        </w:div>
        <w:div w:id="662440062">
          <w:marLeft w:val="0"/>
          <w:marRight w:val="0"/>
          <w:marTop w:val="0"/>
          <w:marBottom w:val="0"/>
          <w:divBdr>
            <w:top w:val="none" w:sz="0" w:space="0" w:color="auto"/>
            <w:left w:val="none" w:sz="0" w:space="0" w:color="auto"/>
            <w:bottom w:val="none" w:sz="0" w:space="0" w:color="auto"/>
            <w:right w:val="none" w:sz="0" w:space="0" w:color="auto"/>
          </w:divBdr>
          <w:divsChild>
            <w:div w:id="223762102">
              <w:marLeft w:val="0"/>
              <w:marRight w:val="0"/>
              <w:marTop w:val="0"/>
              <w:marBottom w:val="0"/>
              <w:divBdr>
                <w:top w:val="none" w:sz="0" w:space="0" w:color="auto"/>
                <w:left w:val="none" w:sz="0" w:space="0" w:color="auto"/>
                <w:bottom w:val="none" w:sz="0" w:space="0" w:color="auto"/>
                <w:right w:val="none" w:sz="0" w:space="0" w:color="auto"/>
              </w:divBdr>
            </w:div>
          </w:divsChild>
        </w:div>
        <w:div w:id="70125258">
          <w:marLeft w:val="0"/>
          <w:marRight w:val="0"/>
          <w:marTop w:val="0"/>
          <w:marBottom w:val="0"/>
          <w:divBdr>
            <w:top w:val="none" w:sz="0" w:space="0" w:color="auto"/>
            <w:left w:val="none" w:sz="0" w:space="0" w:color="auto"/>
            <w:bottom w:val="none" w:sz="0" w:space="0" w:color="auto"/>
            <w:right w:val="none" w:sz="0" w:space="0" w:color="auto"/>
          </w:divBdr>
          <w:divsChild>
            <w:div w:id="11615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9122">
      <w:bodyDiv w:val="1"/>
      <w:marLeft w:val="0"/>
      <w:marRight w:val="0"/>
      <w:marTop w:val="0"/>
      <w:marBottom w:val="0"/>
      <w:divBdr>
        <w:top w:val="none" w:sz="0" w:space="0" w:color="auto"/>
        <w:left w:val="none" w:sz="0" w:space="0" w:color="auto"/>
        <w:bottom w:val="none" w:sz="0" w:space="0" w:color="auto"/>
        <w:right w:val="none" w:sz="0" w:space="0" w:color="auto"/>
      </w:divBdr>
    </w:div>
    <w:div w:id="20896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lefeld.6@o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tchen.79@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1D26E-06BA-40E3-B3E0-73C36CF7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 Dawn</dc:creator>
  <cp:keywords/>
  <dc:description/>
  <cp:lastModifiedBy>Daly, Marymegan</cp:lastModifiedBy>
  <cp:revision>2</cp:revision>
  <cp:lastPrinted>2020-01-12T17:28:00Z</cp:lastPrinted>
  <dcterms:created xsi:type="dcterms:W3CDTF">2020-01-13T16:47:00Z</dcterms:created>
  <dcterms:modified xsi:type="dcterms:W3CDTF">2020-01-13T16:47:00Z</dcterms:modified>
</cp:coreProperties>
</file>