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</w:t>
      </w:r>
      <w:r w:rsidR="007A7865">
        <w:rPr>
          <w:rFonts w:ascii="Arial" w:hAnsi="Arial" w:cs="Times New Roman"/>
          <w:sz w:val="20"/>
          <w:szCs w:val="20"/>
        </w:rPr>
        <w:t>6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Employee Name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Dear </w:t>
      </w:r>
      <w:r w:rsidR="004D3F20">
        <w:rPr>
          <w:rFonts w:ascii="Arial" w:hAnsi="Arial" w:cs="Times New Roman"/>
          <w:sz w:val="20"/>
          <w:szCs w:val="20"/>
        </w:rPr>
        <w:t>(Employee Name)</w:t>
      </w:r>
      <w:r w:rsidRPr="00C85FE7">
        <w:rPr>
          <w:rFonts w:ascii="Arial" w:hAnsi="Arial" w:cs="Times New Roman"/>
          <w:sz w:val="20"/>
          <w:szCs w:val="20"/>
        </w:rPr>
        <w:t>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 letter is</w:t>
      </w:r>
      <w:r w:rsidR="004D3F20">
        <w:rPr>
          <w:rFonts w:ascii="Arial" w:hAnsi="Arial" w:cs="Times New Roman"/>
          <w:sz w:val="20"/>
          <w:szCs w:val="20"/>
        </w:rPr>
        <w:t xml:space="preserve"> to </w:t>
      </w:r>
      <w:r w:rsidR="003B25E3">
        <w:rPr>
          <w:rFonts w:ascii="Arial" w:hAnsi="Arial" w:cs="Times New Roman"/>
          <w:sz w:val="20"/>
          <w:szCs w:val="20"/>
        </w:rPr>
        <w:t>inform you</w:t>
      </w:r>
      <w:r w:rsidR="004D3F20">
        <w:rPr>
          <w:rFonts w:ascii="Arial" w:hAnsi="Arial" w:cs="Times New Roman"/>
          <w:sz w:val="20"/>
          <w:szCs w:val="20"/>
        </w:rPr>
        <w:t xml:space="preserve"> that your salary will increase/decrease to $</w:t>
      </w:r>
      <w:proofErr w:type="gramStart"/>
      <w:r w:rsidR="00E52656">
        <w:rPr>
          <w:rFonts w:ascii="Arial" w:hAnsi="Arial" w:cs="Times New Roman"/>
          <w:sz w:val="20"/>
          <w:szCs w:val="20"/>
        </w:rPr>
        <w:t>XXX,XXX</w:t>
      </w:r>
      <w:proofErr w:type="gramEnd"/>
      <w:r w:rsidR="003B25E3">
        <w:rPr>
          <w:rFonts w:ascii="Arial" w:hAnsi="Arial" w:cs="Times New Roman"/>
          <w:sz w:val="20"/>
          <w:szCs w:val="20"/>
        </w:rPr>
        <w:t xml:space="preserve"> annually, $</w:t>
      </w:r>
      <w:r w:rsidR="00E52656">
        <w:rPr>
          <w:rFonts w:ascii="Arial" w:hAnsi="Arial" w:cs="Times New Roman"/>
          <w:sz w:val="20"/>
          <w:szCs w:val="20"/>
        </w:rPr>
        <w:t>X,XXX</w:t>
      </w:r>
      <w:r w:rsidR="003B25E3">
        <w:rPr>
          <w:rFonts w:ascii="Arial" w:hAnsi="Arial" w:cs="Times New Roman"/>
          <w:sz w:val="20"/>
          <w:szCs w:val="20"/>
        </w:rPr>
        <w:t xml:space="preserve"> per month,</w:t>
      </w:r>
      <w:r w:rsidR="004D3F20">
        <w:rPr>
          <w:rFonts w:ascii="Arial" w:hAnsi="Arial" w:cs="Times New Roman"/>
          <w:sz w:val="20"/>
          <w:szCs w:val="20"/>
        </w:rPr>
        <w:t xml:space="preserve"> </w:t>
      </w:r>
      <w:r w:rsidR="003B25E3">
        <w:rPr>
          <w:rFonts w:ascii="Arial" w:hAnsi="Arial" w:cs="Times New Roman"/>
          <w:sz w:val="20"/>
          <w:szCs w:val="20"/>
        </w:rPr>
        <w:t>effective DATE</w:t>
      </w:r>
      <w:r w:rsidR="004D3F20">
        <w:rPr>
          <w:rFonts w:ascii="Arial" w:hAnsi="Arial" w:cs="Times New Roman"/>
          <w:sz w:val="20"/>
          <w:szCs w:val="20"/>
        </w:rPr>
        <w:t xml:space="preserve">. 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</w:t>
      </w:r>
      <w:r w:rsidR="003B25E3">
        <w:rPr>
          <w:rFonts w:ascii="Arial" w:hAnsi="Arial" w:cs="Times New Roman"/>
          <w:sz w:val="20"/>
          <w:szCs w:val="20"/>
        </w:rPr>
        <w:t xml:space="preserve"> salary</w:t>
      </w:r>
      <w:r>
        <w:rPr>
          <w:rFonts w:ascii="Arial" w:hAnsi="Arial" w:cs="Times New Roman"/>
          <w:sz w:val="20"/>
          <w:szCs w:val="20"/>
        </w:rPr>
        <w:t xml:space="preserve"> change is </w:t>
      </w:r>
      <w:r w:rsidR="003B25E3">
        <w:rPr>
          <w:rFonts w:ascii="Arial" w:hAnsi="Arial" w:cs="Times New Roman"/>
          <w:sz w:val="20"/>
          <w:szCs w:val="20"/>
        </w:rPr>
        <w:t xml:space="preserve">connected with </w:t>
      </w:r>
      <w:r>
        <w:rPr>
          <w:rFonts w:ascii="Arial" w:hAnsi="Arial" w:cs="Times New Roman"/>
          <w:sz w:val="20"/>
          <w:szCs w:val="20"/>
        </w:rPr>
        <w:t>the change in you</w:t>
      </w:r>
      <w:r w:rsidR="00E52656">
        <w:rPr>
          <w:rFonts w:ascii="Arial" w:hAnsi="Arial" w:cs="Times New Roman"/>
          <w:sz w:val="20"/>
          <w:szCs w:val="20"/>
        </w:rPr>
        <w:t>r full-time equivalency from XXX</w:t>
      </w:r>
      <w:r>
        <w:rPr>
          <w:rFonts w:ascii="Arial" w:hAnsi="Arial" w:cs="Times New Roman"/>
          <w:sz w:val="20"/>
          <w:szCs w:val="20"/>
        </w:rPr>
        <w:t xml:space="preserve">% to </w:t>
      </w:r>
      <w:r w:rsidR="00E52656">
        <w:rPr>
          <w:rFonts w:ascii="Arial" w:hAnsi="Arial" w:cs="Times New Roman"/>
          <w:sz w:val="20"/>
          <w:szCs w:val="20"/>
        </w:rPr>
        <w:t>XXX</w:t>
      </w:r>
      <w:r>
        <w:rPr>
          <w:rFonts w:ascii="Arial" w:hAnsi="Arial" w:cs="Times New Roman"/>
          <w:sz w:val="20"/>
          <w:szCs w:val="20"/>
        </w:rPr>
        <w:t>%</w:t>
      </w:r>
      <w:r w:rsidR="009718D1">
        <w:rPr>
          <w:rFonts w:ascii="Arial" w:hAnsi="Arial" w:cs="Times New Roman"/>
          <w:sz w:val="20"/>
          <w:szCs w:val="20"/>
        </w:rPr>
        <w:t xml:space="preserve"> (</w:t>
      </w:r>
      <w:r w:rsidR="00E52656">
        <w:rPr>
          <w:rFonts w:ascii="Arial" w:hAnsi="Arial" w:cs="Times New Roman"/>
          <w:sz w:val="20"/>
          <w:szCs w:val="20"/>
        </w:rPr>
        <w:t xml:space="preserve">XX </w:t>
      </w:r>
      <w:r w:rsidR="009718D1">
        <w:rPr>
          <w:rFonts w:ascii="Arial" w:hAnsi="Arial" w:cs="Times New Roman"/>
          <w:sz w:val="20"/>
          <w:szCs w:val="20"/>
        </w:rPr>
        <w:t>hours per week)</w:t>
      </w:r>
      <w:r>
        <w:rPr>
          <w:rFonts w:ascii="Arial" w:hAnsi="Arial" w:cs="Times New Roman"/>
          <w:sz w:val="20"/>
          <w:szCs w:val="20"/>
        </w:rPr>
        <w:t>.</w:t>
      </w:r>
    </w:p>
    <w:p w:rsidR="00672859" w:rsidRDefault="006728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672859" w:rsidRPr="00672859" w:rsidRDefault="00672859" w:rsidP="00672859">
      <w:pPr>
        <w:spacing w:after="0" w:line="240" w:lineRule="auto"/>
        <w:rPr>
          <w:rFonts w:ascii="Arial" w:hAnsi="Arial" w:cs="Times New Roman"/>
          <w:b/>
          <w:sz w:val="20"/>
          <w:szCs w:val="20"/>
          <w:highlight w:val="yellow"/>
        </w:rPr>
      </w:pPr>
      <w:r w:rsidRPr="00672859">
        <w:rPr>
          <w:rFonts w:ascii="Arial" w:hAnsi="Arial" w:cs="Times New Roman"/>
          <w:b/>
          <w:sz w:val="20"/>
          <w:szCs w:val="20"/>
          <w:highlight w:val="yellow"/>
        </w:rPr>
        <w:t xml:space="preserve">Include for </w:t>
      </w:r>
      <w:r w:rsidRPr="00672859">
        <w:rPr>
          <w:rFonts w:ascii="Arial" w:hAnsi="Arial" w:cs="Times New Roman"/>
          <w:b/>
          <w:sz w:val="20"/>
          <w:szCs w:val="20"/>
          <w:highlight w:val="yellow"/>
        </w:rPr>
        <w:t>Benefit Eligibility Changes when appropriate</w:t>
      </w:r>
    </w:p>
    <w:p w:rsidR="00672859" w:rsidRDefault="00672859" w:rsidP="00672859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672859">
        <w:rPr>
          <w:rFonts w:ascii="Arial" w:hAnsi="Arial" w:cs="Times New Roman"/>
          <w:sz w:val="20"/>
          <w:szCs w:val="20"/>
          <w:highlight w:val="yellow"/>
        </w:rPr>
        <w:t>This change in your full-time equivalency will also result in changes to your Benefits eligibility. Please review the attached Eligibility Chart, and contact the OSU Benefits Customer Service Center with any que</w:t>
      </w:r>
      <w:r>
        <w:rPr>
          <w:rFonts w:ascii="Arial" w:hAnsi="Arial" w:cs="Times New Roman"/>
          <w:sz w:val="20"/>
          <w:szCs w:val="20"/>
          <w:highlight w:val="yellow"/>
        </w:rPr>
        <w:t>stions:</w:t>
      </w:r>
      <w:r w:rsidRPr="00672859">
        <w:rPr>
          <w:rFonts w:ascii="Arial" w:hAnsi="Arial" w:cs="Times New Roman"/>
          <w:sz w:val="20"/>
          <w:szCs w:val="20"/>
          <w:highlight w:val="yellow"/>
        </w:rPr>
        <w:t xml:space="preserve"> (614) 292-1050</w:t>
      </w:r>
      <w:r>
        <w:rPr>
          <w:rFonts w:ascii="Arial" w:hAnsi="Arial" w:cs="Times New Roman"/>
          <w:sz w:val="20"/>
          <w:szCs w:val="20"/>
          <w:highlight w:val="yellow"/>
        </w:rPr>
        <w:t xml:space="preserve">, </w:t>
      </w:r>
      <w:hyperlink r:id="rId6" w:history="1">
        <w:r w:rsidRPr="00FD7F41">
          <w:rPr>
            <w:rStyle w:val="Hyperlink"/>
            <w:rFonts w:ascii="Arial" w:hAnsi="Arial" w:cs="Times New Roman"/>
            <w:sz w:val="20"/>
            <w:szCs w:val="20"/>
            <w:highlight w:val="yellow"/>
          </w:rPr>
          <w:t>http://hr.osu.edu/benefits</w:t>
        </w:r>
      </w:hyperlink>
      <w:r>
        <w:rPr>
          <w:rFonts w:ascii="Arial" w:hAnsi="Arial" w:cs="Times New Roman"/>
          <w:sz w:val="20"/>
          <w:szCs w:val="20"/>
          <w:highlight w:val="yellow"/>
        </w:rPr>
        <w:t xml:space="preserve">.  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Please contact me with any questions.</w:t>
      </w:r>
    </w:p>
    <w:p w:rsidR="007A7865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A50041" w:rsidRDefault="00A50041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HR Professional Name </w:t>
      </w:r>
    </w:p>
    <w:p w:rsidR="002143C8" w:rsidRDefault="004D3F20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HR Professional Title</w:t>
      </w:r>
    </w:p>
    <w:p w:rsidR="00672859" w:rsidRDefault="00672859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A50041" w:rsidRDefault="00A50041" w:rsidP="002143C8">
      <w:pPr>
        <w:spacing w:after="0" w:line="240" w:lineRule="auto"/>
        <w:rPr>
          <w:rFonts w:ascii="Arial" w:hAnsi="Arial" w:cs="Times New Roman"/>
          <w:sz w:val="20"/>
          <w:szCs w:val="20"/>
          <w:highlight w:val="yellow"/>
        </w:rPr>
      </w:pPr>
    </w:p>
    <w:p w:rsidR="00672859" w:rsidRPr="00672859" w:rsidRDefault="00672859" w:rsidP="002143C8">
      <w:pPr>
        <w:spacing w:after="0" w:line="240" w:lineRule="auto"/>
        <w:rPr>
          <w:rFonts w:ascii="Arial" w:hAnsi="Arial" w:cs="Times New Roman"/>
          <w:sz w:val="20"/>
          <w:szCs w:val="20"/>
          <w:highlight w:val="yellow"/>
        </w:rPr>
      </w:pPr>
      <w:bookmarkStart w:id="0" w:name="_GoBack"/>
      <w:bookmarkEnd w:id="0"/>
      <w:r w:rsidRPr="00672859">
        <w:rPr>
          <w:rFonts w:ascii="Arial" w:hAnsi="Arial" w:cs="Times New Roman"/>
          <w:sz w:val="20"/>
          <w:szCs w:val="20"/>
          <w:highlight w:val="yellow"/>
        </w:rPr>
        <w:t>Enclosure</w:t>
      </w:r>
    </w:p>
    <w:p w:rsidR="00672859" w:rsidRDefault="00672859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672859">
        <w:rPr>
          <w:rFonts w:ascii="Arial" w:hAnsi="Arial" w:cs="Times New Roman"/>
          <w:sz w:val="20"/>
          <w:szCs w:val="20"/>
          <w:highlight w:val="yellow"/>
        </w:rPr>
        <w:t>Benefits Eligibility Chart</w:t>
      </w:r>
    </w:p>
    <w:p w:rsidR="002143C8" w:rsidRDefault="002143C8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2143C8" w:rsidRDefault="002143C8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cc:  Manager, Manager’s Title</w:t>
      </w:r>
    </w:p>
    <w:p w:rsidR="002143C8" w:rsidRDefault="002143C8" w:rsidP="002143C8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OAA HR Service Center</w:t>
      </w: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DC6E76">
      <w:headerReference w:type="default" r:id="rId7"/>
      <w:headerReference w:type="first" r:id="rId8"/>
      <w:pgSz w:w="12240" w:h="15840" w:code="1"/>
      <w:pgMar w:top="2189" w:right="36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3" w:rsidRDefault="00012F03" w:rsidP="00F0736E">
      <w:pPr>
        <w:spacing w:after="0" w:line="240" w:lineRule="auto"/>
      </w:pPr>
      <w:r>
        <w:separator/>
      </w:r>
    </w:p>
  </w:endnote>
  <w:end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3" w:rsidRDefault="00012F03" w:rsidP="00F0736E">
      <w:pPr>
        <w:spacing w:after="0" w:line="240" w:lineRule="auto"/>
      </w:pPr>
      <w:r>
        <w:separator/>
      </w:r>
    </w:p>
  </w:footnote>
  <w:foot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2CB5C572" wp14:editId="546480DA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00E40" wp14:editId="331F8C09">
              <wp:simplePos x="0" y="0"/>
              <wp:positionH relativeFrom="rightMargin">
                <wp:posOffset>-1717040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Academic/Operating Unit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 xml:space="preserve">Academic/Operating Unit Line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 Building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1234 Street Name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City, OH 12345-6789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</w:t>
                          </w:r>
                          <w:proofErr w:type="gramStart"/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4567  Phone</w:t>
                          </w:r>
                          <w:proofErr w:type="gramEnd"/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</w:t>
                          </w:r>
                          <w:proofErr w:type="gramStart"/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4567  Fax</w:t>
                          </w:r>
                          <w:proofErr w:type="gramEnd"/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00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5.2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hdlJ&#10;auIAAAALAQAADwAAAAAAAAAAAAAAAADWBAAAZHJzL2Rvd25yZXYueG1sUEsFBgAAAAAEAAQA8wAA&#10;AOUFAAAAAA==&#10;" filled="f" stroked="f" strokeweight=".5pt">
              <v:textbox>
                <w:txbxContent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Academic/Operating Unit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 xml:space="preserve">Academic/Operating Unit Line </w:t>
                    </w: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 Building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1234 Street Name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City, OH 12345-6789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Phone</w:t>
                    </w:r>
                    <w:proofErr w:type="gramEnd"/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Fax</w:t>
                    </w:r>
                    <w:proofErr w:type="gramEnd"/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4C067E" wp14:editId="6BA1E5B7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02920" wp14:editId="05F673B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88EE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3"/>
    <w:rsid w:val="000048AD"/>
    <w:rsid w:val="00012F03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143C8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B25E3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D3F20"/>
    <w:rsid w:val="004F5D76"/>
    <w:rsid w:val="00511E41"/>
    <w:rsid w:val="0051432C"/>
    <w:rsid w:val="00541F59"/>
    <w:rsid w:val="005558EA"/>
    <w:rsid w:val="005818FF"/>
    <w:rsid w:val="00587199"/>
    <w:rsid w:val="00592E28"/>
    <w:rsid w:val="005C6319"/>
    <w:rsid w:val="00603E70"/>
    <w:rsid w:val="00607979"/>
    <w:rsid w:val="00610601"/>
    <w:rsid w:val="00630DC9"/>
    <w:rsid w:val="00647624"/>
    <w:rsid w:val="00672859"/>
    <w:rsid w:val="006923EA"/>
    <w:rsid w:val="006A51D2"/>
    <w:rsid w:val="00704A2E"/>
    <w:rsid w:val="00715940"/>
    <w:rsid w:val="00741796"/>
    <w:rsid w:val="00752321"/>
    <w:rsid w:val="007664F4"/>
    <w:rsid w:val="007A7377"/>
    <w:rsid w:val="007A7865"/>
    <w:rsid w:val="007B463B"/>
    <w:rsid w:val="0084109F"/>
    <w:rsid w:val="008A7FCB"/>
    <w:rsid w:val="008D08BB"/>
    <w:rsid w:val="008D0FC4"/>
    <w:rsid w:val="00906647"/>
    <w:rsid w:val="00932824"/>
    <w:rsid w:val="009718D1"/>
    <w:rsid w:val="009A7561"/>
    <w:rsid w:val="009D26FF"/>
    <w:rsid w:val="00A15C98"/>
    <w:rsid w:val="00A50041"/>
    <w:rsid w:val="00A70915"/>
    <w:rsid w:val="00A73E7B"/>
    <w:rsid w:val="00A80479"/>
    <w:rsid w:val="00AC0854"/>
    <w:rsid w:val="00AC1243"/>
    <w:rsid w:val="00AC46CC"/>
    <w:rsid w:val="00C435A4"/>
    <w:rsid w:val="00C5153B"/>
    <w:rsid w:val="00C54502"/>
    <w:rsid w:val="00C74DD9"/>
    <w:rsid w:val="00C85FE7"/>
    <w:rsid w:val="00CA694B"/>
    <w:rsid w:val="00CD586C"/>
    <w:rsid w:val="00D349EA"/>
    <w:rsid w:val="00D3549F"/>
    <w:rsid w:val="00D374B1"/>
    <w:rsid w:val="00DC6E76"/>
    <w:rsid w:val="00DD0A0D"/>
    <w:rsid w:val="00DD26CF"/>
    <w:rsid w:val="00DD31F6"/>
    <w:rsid w:val="00DE3150"/>
    <w:rsid w:val="00DF5636"/>
    <w:rsid w:val="00E52656"/>
    <w:rsid w:val="00E61850"/>
    <w:rsid w:val="00F0736E"/>
    <w:rsid w:val="00F67A02"/>
    <w:rsid w:val="00F752C2"/>
    <w:rsid w:val="00F8354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AAD6A6"/>
  <w15:docId w15:val="{BAC78558-7336-4E57-9CDF-68127CD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672859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osu.edu/benefi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e.degenhardt\AppData\Local\Temp\Temp1_osu-stationery%20(2).zip\letterhead\OhioState_LH_Alternate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OhioState_LH_Alternate_rev.dotx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Degenhardt, Allyse</dc:creator>
  <cp:lastModifiedBy>Degenhardt, Allyse</cp:lastModifiedBy>
  <cp:revision>6</cp:revision>
  <cp:lastPrinted>2013-07-01T14:51:00Z</cp:lastPrinted>
  <dcterms:created xsi:type="dcterms:W3CDTF">2016-02-22T19:09:00Z</dcterms:created>
  <dcterms:modified xsi:type="dcterms:W3CDTF">2016-02-22T19:46:00Z</dcterms:modified>
</cp:coreProperties>
</file>